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89" w:rsidRPr="00F52589" w:rsidRDefault="00F52589" w:rsidP="00F5258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258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REVIEW: BLACKS AND CIVIL RIGHTS</w:t>
      </w:r>
    </w:p>
    <w:p w:rsidR="00F52589" w:rsidRDefault="00F52589" w:rsidP="00F5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1565</w:t>
      </w:r>
      <w:proofErr w:type="gramStart"/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,1607</w:t>
      </w:r>
      <w:proofErr w:type="gramEnd"/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- 1763: SETTLEMENT AND COLONIAL AMERICA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1) </w:t>
      </w:r>
      <w:r w:rsidRPr="00F52589">
        <w:rPr>
          <w:rFonts w:ascii="Times New Roman" w:eastAsia="Times New Roman" w:hAnsi="Times New Roman" w:cs="Times New Roman"/>
          <w:sz w:val="24"/>
          <w:szCs w:val="24"/>
          <w:u w:val="single"/>
        </w:rPr>
        <w:t>20 Africans landed in Virginia (1619)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: Considered indentured servants; legalized slavery in place by 1640.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2) </w:t>
      </w:r>
      <w:r w:rsidRPr="00F52589">
        <w:rPr>
          <w:rFonts w:ascii="Times New Roman" w:eastAsia="Times New Roman" w:hAnsi="Times New Roman" w:cs="Times New Roman"/>
          <w:sz w:val="24"/>
          <w:szCs w:val="24"/>
          <w:u w:val="single"/>
        </w:rPr>
        <w:t>South Carolina Settlement (1670)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: White planters from Barbados brought slaves with them. Charleston became the main port of entry for the slave trade.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3) </w:t>
      </w:r>
      <w:r w:rsidRPr="00F52589">
        <w:rPr>
          <w:rFonts w:ascii="Times New Roman" w:eastAsia="Times New Roman" w:hAnsi="Times New Roman" w:cs="Times New Roman"/>
          <w:sz w:val="24"/>
          <w:szCs w:val="24"/>
          <w:u w:val="single"/>
        </w:rPr>
        <w:t>Georgia (1732)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: Slavery was initially banned.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4)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Slave Codes (1700's-early 1800's)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: Established in the slave-holding colonies to control the institution.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5) </w:t>
      </w:r>
      <w:proofErr w:type="spellStart"/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Stono</w:t>
      </w:r>
      <w:proofErr w:type="spellEnd"/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Rebellion (1739)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: South Carolina slave insurrection.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6)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Quaker John </w:t>
      </w:r>
      <w:proofErr w:type="spellStart"/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Woolman</w:t>
      </w:r>
      <w:proofErr w:type="spellEnd"/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(1754)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: Published an anti-slavery pamphlet.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1763 - 1783: REVOLUTIONARY PERIOD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7) </w:t>
      </w:r>
      <w:r w:rsidRPr="00F52589">
        <w:rPr>
          <w:rFonts w:ascii="Times New Roman" w:eastAsia="Times New Roman" w:hAnsi="Times New Roman" w:cs="Times New Roman"/>
          <w:sz w:val="24"/>
          <w:szCs w:val="24"/>
          <w:u w:val="single"/>
        </w:rPr>
        <w:t>Boston Massacre (March, 1770)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: An escaped slave, </w:t>
      </w:r>
      <w:proofErr w:type="spellStart"/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</w:rPr>
        <w:t>Crispus</w:t>
      </w:r>
      <w:proofErr w:type="spellEnd"/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Attucks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eastAsia="Times New Roman" w:hAnsi="Times New Roman" w:cs="Times New Roman"/>
          <w:sz w:val="24"/>
          <w:szCs w:val="24"/>
        </w:rPr>
        <w:t>1st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 to die.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8) </w:t>
      </w:r>
      <w:proofErr w:type="spellStart"/>
      <w:r w:rsidRPr="00F52589">
        <w:rPr>
          <w:rFonts w:ascii="Times New Roman" w:eastAsia="Times New Roman" w:hAnsi="Times New Roman" w:cs="Times New Roman"/>
          <w:sz w:val="24"/>
          <w:szCs w:val="24"/>
          <w:u w:val="single"/>
        </w:rPr>
        <w:t>Phillis</w:t>
      </w:r>
      <w:proofErr w:type="spellEnd"/>
      <w:r w:rsidRPr="00F5258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Wheatley (1773)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: Published a volume of poetry.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9)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First Anti-Slavery Society (1775)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: Founded in Philadelphia.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10) </w:t>
      </w:r>
      <w:r w:rsidRPr="00F52589">
        <w:rPr>
          <w:rFonts w:ascii="Times New Roman" w:eastAsia="Times New Roman" w:hAnsi="Times New Roman" w:cs="Times New Roman"/>
          <w:sz w:val="24"/>
          <w:szCs w:val="24"/>
          <w:u w:val="single"/>
        </w:rPr>
        <w:t>Governor Dunmore of Virginia (1775)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: Offered freedom to slaves who 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>fled and joined the British army. Approx. 2000 accepted the offer.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11) </w:t>
      </w:r>
      <w:r w:rsidRPr="00F52589">
        <w:rPr>
          <w:rFonts w:ascii="Times New Roman" w:eastAsia="Times New Roman" w:hAnsi="Times New Roman" w:cs="Times New Roman"/>
          <w:sz w:val="24"/>
          <w:szCs w:val="24"/>
          <w:u w:val="single"/>
        </w:rPr>
        <w:t>Patriots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: About 5000 blacks, most of whom were New England freemen, served in the American army and navy. Slavery virtually ended in the North during the Revolutionary Period.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1781 - 1789: GOVERNMENT UNDER THE ARTICLES OF CONFEDERATION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12)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Northwest Ordinance (1787)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: Forbade slavery in the territory.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1789 - 1824: THE NEW NATION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13)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Three-Fifths Compromise (1787)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: Slaves would be counted as 3/5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the purposes of taxation and representation. The foreign slave trade would be ended in 1808.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14)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Benjamin Banneker (1790's)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: Achievements in mathematics and astronomy praised by Thomas Jefferson.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15)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Cotton Gin (1793)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: Eli Whitney's invention increased the demand for slaves </w:t>
      </w:r>
    </w:p>
    <w:p w:rsidR="00F52589" w:rsidRPr="00F52589" w:rsidRDefault="00F52589" w:rsidP="00F5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16)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Gabriel Prosser (1800)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: Planned a rebellion in Richmond, Virginia but was betrayed before it could take place.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17)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Foreign Slave Trade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: Ended in 1808 but illegal smuggling continued.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18)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Underground Railroad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: Purpose to aid escape.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</w:rPr>
        <w:t>Harriet Tubman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 was a frequent "conductor" on the route.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19) </w:t>
      </w:r>
      <w:r w:rsidRPr="00F52589">
        <w:rPr>
          <w:rFonts w:ascii="Times New Roman" w:eastAsia="Times New Roman" w:hAnsi="Times New Roman" w:cs="Times New Roman"/>
          <w:sz w:val="24"/>
          <w:szCs w:val="24"/>
          <w:u w:val="single"/>
        </w:rPr>
        <w:t>American Colonization Society (1817)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: Congress appropriated money to found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</w:rPr>
        <w:t>Liberia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 on west coast of Africa (1822). Few blacks chose to go.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20)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Missouri Compromise (1820)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: Slavery was prohibited in the Louisiana Territory north of 36' 30. Missouri would enter as a slave state. Maine would be admitted as a free state.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1825 - 1849: AGE OF JACKSON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21)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William Lloyd Garrison (1831)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: Established "The Liberator", an abolitionist newspaper which supported immediate emancipation without compensation to the </w:t>
      </w:r>
      <w:proofErr w:type="spellStart"/>
      <w:r w:rsidRPr="00F52589">
        <w:rPr>
          <w:rFonts w:ascii="Times New Roman" w:eastAsia="Times New Roman" w:hAnsi="Times New Roman" w:cs="Times New Roman"/>
          <w:sz w:val="24"/>
          <w:szCs w:val="24"/>
        </w:rPr>
        <w:t>slaveowners</w:t>
      </w:r>
      <w:proofErr w:type="spellEnd"/>
      <w:r w:rsidRPr="00F525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22)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Nat Turner (1831)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: His rebellion resulted in the deaths of 60 whites and over 200 blacks in Virginia. Turner and 19 supporters were hanged.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23) </w:t>
      </w:r>
      <w:r w:rsidRPr="00F52589">
        <w:rPr>
          <w:rFonts w:ascii="Times New Roman" w:eastAsia="Times New Roman" w:hAnsi="Times New Roman" w:cs="Times New Roman"/>
          <w:sz w:val="24"/>
          <w:szCs w:val="24"/>
          <w:u w:val="single"/>
        </w:rPr>
        <w:t>American Anti-Slavery Society (1833)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24)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Gag Rule (1836)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: Adopted by the House of Representatives to block abolitionist petitions. It was repealed in 1844 through the efforts of former President John Quincy Adams.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25)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Elijah Lovejoy (1837)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: Abolitionist editor murdered by a mob in Alton, Illinois.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26) </w:t>
      </w:r>
      <w:r w:rsidRPr="00F52589">
        <w:rPr>
          <w:rFonts w:ascii="Times New Roman" w:eastAsia="Times New Roman" w:hAnsi="Times New Roman" w:cs="Times New Roman"/>
          <w:sz w:val="24"/>
          <w:szCs w:val="24"/>
          <w:u w:val="single"/>
        </w:rPr>
        <w:t>Liberty Party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: Abolitionist platform. Ran James Birney for president in the election of 1844.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27)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Wilmot Proviso (1846)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: Attempt to ban slavery from any territory acquired from Mexico. It did not pass the Senate.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28)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Free Soil Party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: Opposed the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xtension of slavery.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Ran Martin 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Van Buren in 1848.</w:t>
      </w:r>
      <w:proofErr w:type="gramEnd"/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1849 - 1877: SECTIONALISM, CIVIL WAR, </w:t>
      </w:r>
      <w:proofErr w:type="gramStart"/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RECONSTRUCTION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>29</w:t>
      </w:r>
      <w:proofErr w:type="gramEnd"/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Frederick Douglass (1818-1895)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: Runaway who taught himself and became a great orator. He was editor of "The North Star", an abolitionist newspaper. After the Civil War he promoted assimilation through self-assertion.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30)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Compromise of 1850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</w:rPr>
        <w:t>Popular sovereignty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 would decide the slave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question in New Mexico and Utah territories.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lave trade was abolished in D.C. A stronger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</w:rPr>
        <w:t>Fugitive Slave Law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589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 enacted. </w:t>
      </w:r>
    </w:p>
    <w:p w:rsidR="00F52589" w:rsidRDefault="00F52589" w:rsidP="00F5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5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31)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Uncle Tom's Cabin (1852)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: Harriet Beecher Stowe.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32)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Republican Party (1854)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: Founded with a platform opposed to the extension of slavery.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33)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Kansas-Nebraska Bill (1854)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: Slavery in these territories would be determined by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</w:rPr>
        <w:t>popular sovereignty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. This negated the Missouri Compromise.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34) </w:t>
      </w:r>
      <w:r w:rsidRPr="00F52589">
        <w:rPr>
          <w:rFonts w:ascii="Times New Roman" w:eastAsia="Times New Roman" w:hAnsi="Times New Roman" w:cs="Times New Roman"/>
          <w:sz w:val="24"/>
          <w:szCs w:val="24"/>
          <w:u w:val="single"/>
        </w:rPr>
        <w:t>Bleeding Kansas (1855-56)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: Free </w:t>
      </w:r>
      <w:proofErr w:type="spellStart"/>
      <w:r w:rsidRPr="00F52589">
        <w:rPr>
          <w:rFonts w:ascii="Times New Roman" w:eastAsia="Times New Roman" w:hAnsi="Times New Roman" w:cs="Times New Roman"/>
          <w:sz w:val="24"/>
          <w:szCs w:val="24"/>
        </w:rPr>
        <w:t>Soilers</w:t>
      </w:r>
      <w:proofErr w:type="spellEnd"/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 and Pro-slavery forces fought it out in Kansas. Kansas was eventually admitted as a free state 1861.</w:t>
      </w:r>
    </w:p>
    <w:p w:rsidR="00F52589" w:rsidRPr="00F52589" w:rsidRDefault="00F52589" w:rsidP="00F5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35) </w:t>
      </w:r>
      <w:r w:rsidRPr="00F52589">
        <w:rPr>
          <w:rFonts w:ascii="Times New Roman" w:eastAsia="Times New Roman" w:hAnsi="Times New Roman" w:cs="Times New Roman"/>
          <w:sz w:val="24"/>
          <w:szCs w:val="24"/>
          <w:u w:val="single"/>
        </w:rPr>
        <w:t>Senate Violence (1856)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: Senator Charles Sumner denounced slavery and condemned Senator Andrew Butler of South Carolina. Butler's nephew, Preston Brooks, beat Sumner with a cane at his Senate desk.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36)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 Impending Crisis of the South (1857)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</w:rPr>
        <w:t>Hinton Helper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 asserted that slavery hurt poor whites the most.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37) </w:t>
      </w:r>
      <w:proofErr w:type="spellStart"/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Dred</w:t>
      </w:r>
      <w:proofErr w:type="spellEnd"/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Scott v. </w:t>
      </w:r>
      <w:proofErr w:type="spellStart"/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Sandford</w:t>
      </w:r>
      <w:proofErr w:type="spellEnd"/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 (1857): Roger B. Taney. #1)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</w:rPr>
        <w:t>Court ruled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 that Scott was not a citizen and could not sue in a federal court. #2)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</w:rPr>
        <w:t>Court ruled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 that a citizen of the U.S. could not be prohibited from taking his property into the territories.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</w:rPr>
        <w:t>This meant the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Missouri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</w:rPr>
        <w:t>ompromise was null and void.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38)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Freeport Doctrine (1858)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: During the Lincoln-Douglas debates for the Senate seat in Illinois Lincoln tried to focus on the </w:t>
      </w:r>
      <w:proofErr w:type="spellStart"/>
      <w:r w:rsidRPr="00F52589">
        <w:rPr>
          <w:rFonts w:ascii="Times New Roman" w:eastAsia="Times New Roman" w:hAnsi="Times New Roman" w:cs="Times New Roman"/>
          <w:sz w:val="24"/>
          <w:szCs w:val="24"/>
        </w:rPr>
        <w:t>Dred</w:t>
      </w:r>
      <w:proofErr w:type="spellEnd"/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 Scott decision in relation to popular sovereignty.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</w:rPr>
        <w:t>Stephen Douglas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 said that anti-slavery territories could refuse to enact slave codes.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39)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Harper's Ferry (1859)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</w:rPr>
        <w:t>John Brown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 occupied the federal arsenal hoping to set off a slave rebellion. He was captured, tried for treason, hanged.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40) </w:t>
      </w:r>
      <w:r w:rsidRPr="00F52589">
        <w:rPr>
          <w:rFonts w:ascii="Times New Roman" w:eastAsia="Times New Roman" w:hAnsi="Times New Roman" w:cs="Times New Roman"/>
          <w:sz w:val="24"/>
          <w:szCs w:val="24"/>
          <w:u w:val="single"/>
        </w:rPr>
        <w:t>Confiscation Act (1861)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: Encouraged slaves to escape.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41) </w:t>
      </w:r>
      <w:r w:rsidRPr="00F52589">
        <w:rPr>
          <w:rFonts w:ascii="Times New Roman" w:eastAsia="Times New Roman" w:hAnsi="Times New Roman" w:cs="Times New Roman"/>
          <w:sz w:val="24"/>
          <w:szCs w:val="24"/>
          <w:u w:val="single"/>
        </w:rPr>
        <w:t>Civil War Soldiers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: Congress authorized recruitment of blacks in 1862. 185,000 blacks served but all officers were white.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42)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Emancipation Proclamation (1/1/1863)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: Freed slaves in areas still 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>in rebellion.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43)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Thirteenth Amendment (1865)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: Abolition of slavery.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44)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Freedmen's Bureau (1865)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: Purpose to provide for the immediate needs of freedmen. </w:t>
      </w:r>
      <w:proofErr w:type="gramStart"/>
      <w:r w:rsidRPr="00F52589">
        <w:rPr>
          <w:rFonts w:ascii="Times New Roman" w:eastAsia="Times New Roman" w:hAnsi="Times New Roman" w:cs="Times New Roman"/>
          <w:sz w:val="24"/>
          <w:szCs w:val="24"/>
        </w:rPr>
        <w:t>Established schools, hospitals, legal aid.</w:t>
      </w:r>
      <w:proofErr w:type="gramEnd"/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45)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Fourteenth Amendment (1868)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: Equal protection of the rights of all citizens through the guarantee of due process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46)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Fifteenth Amendment (1870)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: Extension of the franchise to blacks.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47)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Ku Klux Klan (1865)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: Resistance to Reconstruction policies.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48) </w:t>
      </w:r>
      <w:r w:rsidRPr="00F52589">
        <w:rPr>
          <w:rFonts w:ascii="Times New Roman" w:eastAsia="Times New Roman" w:hAnsi="Times New Roman" w:cs="Times New Roman"/>
          <w:sz w:val="24"/>
          <w:szCs w:val="24"/>
          <w:u w:val="single"/>
        </w:rPr>
        <w:t>Enforcement Acts (1870-71)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: Purpose to protect freedmen's right to vote, supervise elections, and outlaw Klan activit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es. </w:t>
      </w:r>
    </w:p>
    <w:p w:rsidR="00F52589" w:rsidRPr="00F52589" w:rsidRDefault="00F52589" w:rsidP="00F5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49)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Civil Rights Act of 1875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: Purpose to insure equal access to accom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odations in public places and black participation on juries. No means of enforcement provided.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1877 - 1901: BIG BUSINESS, INDUSTRY, LABOR, FARMERS, </w:t>
      </w:r>
      <w:proofErr w:type="gramStart"/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REFORM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>50</w:t>
      </w:r>
      <w:proofErr w:type="gramEnd"/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Crop Lien System, Sharecropping, Tenant Farming (1865+)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: Economic 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>systems which developed in the South to replace slavery.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51)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Jim Crow Laws (beginning 1881)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: adopted in the South to control black activities.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52)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Booker T. Washington (1856-1915)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: Founder of </w:t>
      </w:r>
      <w:proofErr w:type="spellStart"/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</w:rPr>
        <w:t>Tuskeegee</w:t>
      </w:r>
      <w:proofErr w:type="spellEnd"/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Institute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52589">
        <w:rPr>
          <w:rFonts w:ascii="Times New Roman" w:eastAsia="Times New Roman" w:hAnsi="Times New Roman" w:cs="Times New Roman"/>
          <w:sz w:val="24"/>
          <w:szCs w:val="24"/>
        </w:rPr>
        <w:t>Urged self-improvement for blacks, adoption of white middle-class ethic.</w:t>
      </w:r>
      <w:proofErr w:type="gramEnd"/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 His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</w:rPr>
        <w:t>Atlanta Compromise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 supported pursuit of economic gains as a means of gradually acquiring social equality.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53)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W.E.B. </w:t>
      </w:r>
      <w:proofErr w:type="spellStart"/>
      <w:proofErr w:type="gramStart"/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DuBois</w:t>
      </w:r>
      <w:proofErr w:type="spellEnd"/>
      <w:proofErr w:type="gramEnd"/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(1868-1963)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: Critical of Booker T. Washington. His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</w:rPr>
        <w:t>Niagara Movement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 contradicted the </w:t>
      </w:r>
      <w:proofErr w:type="spellStart"/>
      <w:proofErr w:type="gramStart"/>
      <w:r w:rsidRPr="00F52589">
        <w:rPr>
          <w:rFonts w:ascii="Times New Roman" w:eastAsia="Times New Roman" w:hAnsi="Times New Roman" w:cs="Times New Roman"/>
          <w:sz w:val="24"/>
          <w:szCs w:val="24"/>
        </w:rPr>
        <w:t>accom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odationists</w:t>
      </w:r>
      <w:proofErr w:type="spellEnd"/>
      <w:proofErr w:type="gramEnd"/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 ideas of Washington. He and his supporters demanded suffrage and civil rights. (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</w:rPr>
        <w:t>"Talented Tenth"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 concept</w:t>
      </w:r>
      <w:proofErr w:type="gramStart"/>
      <w:r w:rsidRPr="00F52589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54) </w:t>
      </w:r>
      <w:proofErr w:type="spellStart"/>
      <w:r w:rsidRPr="00F52589">
        <w:rPr>
          <w:rFonts w:ascii="Times New Roman" w:eastAsia="Times New Roman" w:hAnsi="Times New Roman" w:cs="Times New Roman"/>
          <w:sz w:val="24"/>
          <w:szCs w:val="24"/>
          <w:u w:val="single"/>
        </w:rPr>
        <w:t>Plessy</w:t>
      </w:r>
      <w:proofErr w:type="spellEnd"/>
      <w:r w:rsidRPr="00F5258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v. Ferguson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 (1896): The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</w:rPr>
        <w:t>Court upheld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 the concept of "separate but equal". The Fourteenth Amendment guaranteed political, not social, equality.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1901 - 1913: PROGRESSIVE ERA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55)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NAACP (1909)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: Goal was the attainment of equal rights for blacks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>through lawsuits in federal courts.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1913 - 1921: WILSON AND WORLD WAR I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1921 - 1939: BOOM AND BUST AND A NEW DEAL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56)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Harlem Renaissance (1920's)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: Langston Hughes, </w:t>
      </w:r>
      <w:proofErr w:type="spellStart"/>
      <w:r w:rsidRPr="00F52589">
        <w:rPr>
          <w:rFonts w:ascii="Times New Roman" w:eastAsia="Times New Roman" w:hAnsi="Times New Roman" w:cs="Times New Roman"/>
          <w:sz w:val="24"/>
          <w:szCs w:val="24"/>
        </w:rPr>
        <w:t>Countee</w:t>
      </w:r>
      <w:proofErr w:type="spellEnd"/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 Cullen, </w:t>
      </w:r>
      <w:proofErr w:type="gramStart"/>
      <w:r w:rsidRPr="00F52589">
        <w:rPr>
          <w:rFonts w:ascii="Times New Roman" w:eastAsia="Times New Roman" w:hAnsi="Times New Roman" w:cs="Times New Roman"/>
          <w:sz w:val="24"/>
          <w:szCs w:val="24"/>
        </w:rPr>
        <w:t>Claude</w:t>
      </w:r>
      <w:proofErr w:type="gramEnd"/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 McKay.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57)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Marcus Garvey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: Advocated a return to Africa, black capitalism through business ventures, and sponsored the Black Star Line, a steamship company to transport cargo between U.S. and West Indies and to take American blacks to Africa.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58)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Scottsboro Trials (1931)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: Alabama case, 9 blacks arrested for assault of hoboes and subsequent rape claim by two white women. Although women were shown to be </w:t>
      </w:r>
      <w:proofErr w:type="gramStart"/>
      <w:r w:rsidRPr="00F52589">
        <w:rPr>
          <w:rFonts w:ascii="Times New Roman" w:eastAsia="Times New Roman" w:hAnsi="Times New Roman" w:cs="Times New Roman"/>
          <w:sz w:val="24"/>
          <w:szCs w:val="24"/>
        </w:rPr>
        <w:t>lying</w:t>
      </w:r>
      <w:proofErr w:type="gramEnd"/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 8 were convicted and sentenced to death. 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59)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Black Cabinet (1933+)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</w:rPr>
        <w:t>FDR's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 black advisors in the White House. </w:t>
      </w:r>
    </w:p>
    <w:p w:rsidR="00F52589" w:rsidRDefault="00F52589" w:rsidP="00F5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2589" w:rsidRPr="00F52589" w:rsidRDefault="00F52589" w:rsidP="00F5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589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1939 - 1945: WORLD WAR II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60)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March on Washington Movement (1941)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: FDR issued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</w:rPr>
        <w:t>Executive Order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</w:rPr>
        <w:t>No. 8802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 prohibiting discrimination in war industries and in the government in order to prevent a scheduled protest march on Washington DC by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</w:rPr>
        <w:t>A. Philip Randolph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 and his supporters.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61) </w:t>
      </w:r>
      <w:r w:rsidRPr="00F52589">
        <w:rPr>
          <w:rFonts w:ascii="Times New Roman" w:eastAsia="Times New Roman" w:hAnsi="Times New Roman" w:cs="Times New Roman"/>
          <w:sz w:val="24"/>
          <w:szCs w:val="24"/>
          <w:u w:val="single"/>
        </w:rPr>
        <w:t>World War II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: Blacks served in segregated units. The first blacks were trained as pilots at </w:t>
      </w:r>
      <w:proofErr w:type="spellStart"/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</w:rPr>
        <w:t>Tuskeegee</w:t>
      </w:r>
      <w:proofErr w:type="spellEnd"/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Institute.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</w:rPr>
        <w:t>Colonel Benjamin O.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</w:rPr>
        <w:t>Davis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 became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first black brigadier general.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</w:rPr>
        <w:t>Double 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</w:rPr>
        <w:t>Campaign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 was the name for the war abroad and the war at home against racism.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62)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Congress of Racial Equality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 founded (1942).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63) </w:t>
      </w:r>
      <w:r w:rsidRPr="00F52589">
        <w:rPr>
          <w:rFonts w:ascii="Times New Roman" w:eastAsia="Times New Roman" w:hAnsi="Times New Roman" w:cs="Times New Roman"/>
          <w:sz w:val="24"/>
          <w:szCs w:val="24"/>
          <w:u w:val="single"/>
        </w:rPr>
        <w:t>Race Riots (1943)</w:t>
      </w:r>
    </w:p>
    <w:p w:rsidR="00F52589" w:rsidRPr="00F52589" w:rsidRDefault="00F52589" w:rsidP="00F5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1945 - 1989+: COLD WAR AND AFTER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64) </w:t>
      </w:r>
      <w:r w:rsidRPr="00F52589">
        <w:rPr>
          <w:rFonts w:ascii="Times New Roman" w:eastAsia="Times New Roman" w:hAnsi="Times New Roman" w:cs="Times New Roman"/>
          <w:sz w:val="24"/>
          <w:szCs w:val="24"/>
          <w:u w:val="single"/>
        </w:rPr>
        <w:t>President's Committee on Civil Rights (1946)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: Published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"To </w:t>
      </w:r>
      <w:proofErr w:type="spellStart"/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</w:rPr>
        <w:t>SecureThese</w:t>
      </w:r>
      <w:proofErr w:type="spellEnd"/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Rights"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 in 1947. Recommended federal </w:t>
      </w:r>
      <w:proofErr w:type="spellStart"/>
      <w:r w:rsidRPr="00F52589">
        <w:rPr>
          <w:rFonts w:ascii="Times New Roman" w:eastAsia="Times New Roman" w:hAnsi="Times New Roman" w:cs="Times New Roman"/>
          <w:sz w:val="24"/>
          <w:szCs w:val="24"/>
        </w:rPr>
        <w:t>antilynching</w:t>
      </w:r>
      <w:proofErr w:type="spellEnd"/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52589">
        <w:rPr>
          <w:rFonts w:ascii="Times New Roman" w:eastAsia="Times New Roman" w:hAnsi="Times New Roman" w:cs="Times New Roman"/>
          <w:sz w:val="24"/>
          <w:szCs w:val="24"/>
        </w:rPr>
        <w:t>antisegregation</w:t>
      </w:r>
      <w:proofErr w:type="spellEnd"/>
      <w:r w:rsidRPr="00F5258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 and anti-poll tax laws.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65)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Jackie Robinson (1947)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: Breaks color barrier in major leagues.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66)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End of Racial Segregation in Armed Services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: Executive Order in 1948. Segregated units phased out by time of Korean War.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67) </w:t>
      </w:r>
      <w:r w:rsidRPr="00F52589">
        <w:rPr>
          <w:rFonts w:ascii="Times New Roman" w:eastAsia="Times New Roman" w:hAnsi="Times New Roman" w:cs="Times New Roman"/>
          <w:sz w:val="24"/>
          <w:szCs w:val="24"/>
          <w:u w:val="single"/>
        </w:rPr>
        <w:t>Invisible Man (1952)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: Ralph Ellison explored the effect on blacks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exclusion from the American Dream. (Ellison just died in 1994)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68)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Brown v. Board of Education of Topeka, Kansas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 (1954): Earl Warren.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</w:rPr>
        <w:t>Court reversed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 its 1896 ruling in </w:t>
      </w:r>
      <w:proofErr w:type="spellStart"/>
      <w:r w:rsidRPr="00F52589">
        <w:rPr>
          <w:rFonts w:ascii="Times New Roman" w:eastAsia="Times New Roman" w:hAnsi="Times New Roman" w:cs="Times New Roman"/>
          <w:sz w:val="24"/>
          <w:szCs w:val="24"/>
        </w:rPr>
        <w:t>Plessy</w:t>
      </w:r>
      <w:proofErr w:type="spellEnd"/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 v. Ferguson. It stated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that in the field of public education the doctrine of separate but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equal has no place. Compliance was directed "with all deliberate 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>speed" which set the stage for further problems.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69)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Montgomery Bus Boycott (1955-56)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</w:rPr>
        <w:t>Rosa Parks'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 arrest motivated this year-long boycott. It was led by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</w:rPr>
        <w:t>Martin Luther King, Jr.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70) </w:t>
      </w:r>
      <w:r w:rsidRPr="00F52589">
        <w:rPr>
          <w:rFonts w:ascii="Times New Roman" w:eastAsia="Times New Roman" w:hAnsi="Times New Roman" w:cs="Times New Roman"/>
          <w:sz w:val="24"/>
          <w:szCs w:val="24"/>
          <w:u w:val="single"/>
        </w:rPr>
        <w:t>Civil Rights Act (1957)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: Created U.S. Commission on Civil Rights.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71)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Little Rock School Desegregation (1957)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: 8 black children were initially prevented from attending Central High School by order of Governor </w:t>
      </w:r>
      <w:proofErr w:type="spellStart"/>
      <w:r w:rsidRPr="00F52589">
        <w:rPr>
          <w:rFonts w:ascii="Times New Roman" w:eastAsia="Times New Roman" w:hAnsi="Times New Roman" w:cs="Times New Roman"/>
          <w:sz w:val="24"/>
          <w:szCs w:val="24"/>
        </w:rPr>
        <w:t>Faubus</w:t>
      </w:r>
      <w:proofErr w:type="spellEnd"/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. Ike did nothing at first but later federalized the Arkansas National Guard to </w:t>
      </w:r>
      <w:proofErr w:type="gramStart"/>
      <w:r w:rsidRPr="00F52589">
        <w:rPr>
          <w:rFonts w:ascii="Times New Roman" w:eastAsia="Times New Roman" w:hAnsi="Times New Roman" w:cs="Times New Roman"/>
          <w:sz w:val="24"/>
          <w:szCs w:val="24"/>
        </w:rPr>
        <w:t>effect</w:t>
      </w:r>
      <w:proofErr w:type="gramEnd"/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 the entrance of the children.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>72) Voting Rights Act (1960)</w:t>
      </w:r>
      <w:r w:rsidRPr="00F52589">
        <w:rPr>
          <w:rFonts w:ascii="Times New Roman" w:eastAsia="Times New Roman" w:hAnsi="Times New Roman" w:cs="Times New Roman"/>
          <w:sz w:val="24"/>
          <w:szCs w:val="24"/>
          <w:u w:val="single"/>
        </w:rPr>
        <w:t>: Ineffective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73)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Greensboro </w:t>
      </w:r>
      <w:proofErr w:type="spellStart"/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Lunchcounter</w:t>
      </w:r>
      <w:proofErr w:type="spellEnd"/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Sit-in (2/1/1960)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: Inspired similar acts. 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</w:rPr>
        <w:t>Student Non-violent Coordinating Committee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 (SNCC) formed. </w:t>
      </w:r>
    </w:p>
    <w:p w:rsidR="00F52589" w:rsidRPr="00F52589" w:rsidRDefault="00F52589" w:rsidP="00F5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5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74)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Malcolm X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: By early 1960's he was the spokesman for the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</w:rPr>
        <w:t>Black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</w:rPr>
        <w:t>Muslims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 who supported black pride and separatism. Malcolm X was murdered in February, 1965 by Black Muslims who felt he had betrayed the cause.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75)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Freedom Rides (1961)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: Initiated by Congress of Racial Equality to desegregate interstate transportation.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76)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James Meredith (1962)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: First black student at University of Mississippi.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77) </w:t>
      </w:r>
      <w:r w:rsidRPr="00F52589">
        <w:rPr>
          <w:rFonts w:ascii="Times New Roman" w:eastAsia="Times New Roman" w:hAnsi="Times New Roman" w:cs="Times New Roman"/>
          <w:sz w:val="24"/>
          <w:szCs w:val="24"/>
          <w:u w:val="single"/>
        </w:rPr>
        <w:t>University of Alabama (1963)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: Desegregated against the wishes of Governor George Wallace.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78)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March on Washington (8/28/1963)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: Martin Luther King makes his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</w:rPr>
        <w:t>"I have a dream"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 speech.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79) </w:t>
      </w:r>
      <w:proofErr w:type="spellStart"/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Medgar</w:t>
      </w:r>
      <w:proofErr w:type="spellEnd"/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Evers (1963)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: Evers was the director of the Mississippi NAACP. He was murdered.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80)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Birmingham Sixteenth Street Baptist Church (9/1963)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: The Church was bombed </w:t>
      </w:r>
      <w:r>
        <w:rPr>
          <w:rFonts w:ascii="Times New Roman" w:eastAsia="Times New Roman" w:hAnsi="Times New Roman" w:cs="Times New Roman"/>
          <w:sz w:val="24"/>
          <w:szCs w:val="24"/>
        </w:rPr>
        <w:t>&amp; 4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lack girls were killed.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81)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Civil Rights Act of 1964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: Outlawed discrimination in public acco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modations and in employment.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82)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Watts Race Riot (1965)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83) </w:t>
      </w:r>
      <w:proofErr w:type="gramStart"/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Voting</w:t>
      </w:r>
      <w:proofErr w:type="gramEnd"/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Rights Act of 1965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: Increased black voter registration.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84)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Black Power (1966)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</w:rPr>
        <w:t>Stokely</w:t>
      </w:r>
      <w:proofErr w:type="spellEnd"/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Carmichael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 urged black control of </w:t>
      </w:r>
      <w:proofErr w:type="gramStart"/>
      <w:r w:rsidRPr="00F52589">
        <w:rPr>
          <w:rFonts w:ascii="Times New Roman" w:eastAsia="Times New Roman" w:hAnsi="Times New Roman" w:cs="Times New Roman"/>
          <w:sz w:val="24"/>
          <w:szCs w:val="24"/>
        </w:rPr>
        <w:t>their own</w:t>
      </w:r>
      <w:proofErr w:type="gramEnd"/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 institutions.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85) </w:t>
      </w:r>
      <w:proofErr w:type="spellStart"/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Thurgood</w:t>
      </w:r>
      <w:proofErr w:type="spellEnd"/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Marshall (1967)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 becomes the first black Supreme Court justice.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86)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Civil Rights Act of 1968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: Banned racial and religious discrimination in the sale and rental of housing.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87)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Assassination of Martin Luther King (1968)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: James Earl Ray. Riots 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>resulted.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88)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Swan v. Charlotte-Mecklenburg Board of Education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 (1971): Warren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Burger. </w:t>
      </w:r>
      <w:proofErr w:type="gramStart"/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</w:rPr>
        <w:t>Court sanctioned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 busing, redrawing district lines, racial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>balancing to achieve desegregation.</w:t>
      </w:r>
      <w:proofErr w:type="gramEnd"/>
      <w:r w:rsidRPr="00F52589">
        <w:rPr>
          <w:rFonts w:ascii="Times New Roman" w:eastAsia="Times New Roman" w:hAnsi="Times New Roman" w:cs="Times New Roman"/>
          <w:sz w:val="24"/>
          <w:szCs w:val="24"/>
        </w:rPr>
        <w:br/>
      </w:r>
      <w:r w:rsidRPr="00F52589">
        <w:rPr>
          <w:rFonts w:ascii="Times New Roman" w:eastAsia="Times New Roman" w:hAnsi="Times New Roman" w:cs="Times New Roman"/>
          <w:sz w:val="24"/>
          <w:szCs w:val="24"/>
        </w:rPr>
        <w:br/>
        <w:t xml:space="preserve">89) </w:t>
      </w:r>
      <w:proofErr w:type="spellStart"/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Bakke</w:t>
      </w:r>
      <w:proofErr w:type="spellEnd"/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v. Board of Regents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 (1978): Burger. </w:t>
      </w:r>
      <w:proofErr w:type="spellStart"/>
      <w:r w:rsidRPr="00F52589">
        <w:rPr>
          <w:rFonts w:ascii="Times New Roman" w:eastAsia="Times New Roman" w:hAnsi="Times New Roman" w:cs="Times New Roman"/>
          <w:sz w:val="24"/>
          <w:szCs w:val="24"/>
        </w:rPr>
        <w:t>Bakke</w:t>
      </w:r>
      <w:proofErr w:type="spellEnd"/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 charged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reverse discrimination at the University of Cal. The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52589">
        <w:rPr>
          <w:rFonts w:ascii="Times New Roman" w:eastAsia="Times New Roman" w:hAnsi="Times New Roman" w:cs="Times New Roman"/>
          <w:b/>
          <w:bCs/>
          <w:sz w:val="24"/>
          <w:szCs w:val="24"/>
        </w:rPr>
        <w:t>outlawed</w:t>
      </w:r>
      <w:r w:rsidRPr="00F52589">
        <w:rPr>
          <w:rFonts w:ascii="Times New Roman" w:eastAsia="Times New Roman" w:hAnsi="Times New Roman" w:cs="Times New Roman"/>
          <w:sz w:val="24"/>
          <w:szCs w:val="24"/>
        </w:rPr>
        <w:t xml:space="preserve"> quotas but upheld the concept of affirmative action.</w:t>
      </w:r>
    </w:p>
    <w:p w:rsidR="00BF10DD" w:rsidRDefault="00F52589"/>
    <w:sectPr w:rsidR="00BF10DD" w:rsidSect="00F5258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2589"/>
    <w:rsid w:val="000A6A96"/>
    <w:rsid w:val="002A1736"/>
    <w:rsid w:val="00E84961"/>
    <w:rsid w:val="00F5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1757</Words>
  <Characters>10015</Characters>
  <Application>Microsoft Office Word</Application>
  <DocSecurity>0</DocSecurity>
  <Lines>83</Lines>
  <Paragraphs>23</Paragraphs>
  <ScaleCrop>false</ScaleCrop>
  <Company>Horry County Schools</Company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</dc:creator>
  <cp:keywords/>
  <dc:description/>
  <cp:lastModifiedBy>Technology</cp:lastModifiedBy>
  <cp:revision>1</cp:revision>
  <cp:lastPrinted>2010-04-30T16:06:00Z</cp:lastPrinted>
  <dcterms:created xsi:type="dcterms:W3CDTF">2010-04-30T15:56:00Z</dcterms:created>
  <dcterms:modified xsi:type="dcterms:W3CDTF">2010-04-30T16:07:00Z</dcterms:modified>
</cp:coreProperties>
</file>