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56" w:rsidRPr="00524135" w:rsidRDefault="00D34C56" w:rsidP="00D34C5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INTRODUCTION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market economy and expansion encouraged immigration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and internal migration.  Communities became more diverse.  This trend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was often resented by native-born Americans.  The extremes of wealth and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poverty manifested themselves in American society.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CITY LIFE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A.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URBAN GROWTH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In the Northeast the percentage of people living in urban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areas grew from 9% to 35% between 1800 and 1860.  Most of this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increase occurred along transportation routes.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 By 1810 New York City surpassed Philadelphia as the nation's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most populous city.  Baltimore and New Orleans dominated the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South.  San Francisco became the leading West coast city.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B.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YORK CITY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Mass transit made it possible for the city to expand.  Horse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drawn buses appeared in New York in 1827.  The Harlem Railroad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was completed in 1832.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 "Old" residents disliked the growing concentrations of new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immigrants.  In the 1850's these were mostly Irish and German.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Some clubs were formed to isolate members from the culture of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immigrant groups.  The Masonic Order was one of these groups.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3. Early 19th. </w:t>
      </w:r>
      <w:proofErr w:type="gramStart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century</w:t>
      </w:r>
      <w:proofErr w:type="gramEnd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cities were disorderly, unsafe, and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unhealthy.  Human waste and garbage spread disease, polluted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the water, and smelled.  Much of city life took place on the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streets.  It was a volatile situation.  Poverty and squalor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marked districts of the cities.  New York City's </w:t>
      </w:r>
      <w:proofErr w:type="gramStart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Five Points</w:t>
      </w:r>
      <w:proofErr w:type="gramEnd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district had the reputation of being the worst slum in Pre-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Civil War America.  The Old Brewery, which had been converted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to housing in 1837, was mostly Irish &amp; black.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4. A youth culture developed on the Bowery in New York City in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the 1840's.  It revolved around theaters, dance halls, ice-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cream shops, cafes.  Bowery Boys exhibited a unique style of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dress and demeanor.  Bowery girls dressed "outlandishly".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 5. Children and young men who earned their living off the streets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by bootblacking or petty thievery were called street rats.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Charles Loring Brace founded Children's Aid Society (1853)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6. Working men and women lived uncertain lives.  Unemployment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always threatened.  Competition from immigrants and slave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labor stoked their fear.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7. Cities did not have the taxing power to raise the money needed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to provide services.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a. Services were extended to property owners who were able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 to pay for them.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b. Some services were provided by private companies.  Gas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 service was an example.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c. Water service remained a problem until cities were able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 to take over and maintain it.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C.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LEISURE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Rural leisure activities could not be pursued in the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cities.  New activities included tavern games like arm wrestling,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quoits, nine pins, pitching coins.  Fishing remained popular.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Theaters were important.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D.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SPORTS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City dwellers were increasingly becoming spectators at such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events as horse racing, boxing, pedestrianism, and beginning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in the 1850's, baseball.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 Sports began to be more organized.  The New York (Racing)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Association, the Cincinnati Angling Club, the Knickerbocker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Club established written rules for their respective sports.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E.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In 1800 there were no public schools outside New England.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By 1860 every state had some public education.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 Massachusetts took the lead under Horace Mann, secretary of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the state board of education (1837-1848).  He laid the basis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of free public schools.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a. A minimum 6 month school year was established.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      b. The number of high schools was increased.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c. Teacher training was formalized.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d. Emphasis was placed on secular subjects and applied skills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 as opposed to religious teachings.  Moral education rather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 than religious indoctrination was stressed.  Preparation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 for jobs was important.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3. Teaching became a woman's profession.  Mann saw them as a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refining influence.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4. The basic texts were McGuffey's Readers which taught values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based on commonly held Protestant beliefs.  Catholics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responded by founding their own schools.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F.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URBAN RIOTS: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Inequality, urbanization, and immigration created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conflict and led to riots and incidents of violence in the 1830's.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Nativists felt threatened &amp; attacked those whom they held responsible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</w:t>
      </w:r>
      <w:proofErr w:type="gramStart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ultimate example of urban unrest occurred in Philadelphia in 1844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during riots in which mostly Protestant skilled workers fought Irish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Catholics.  To cope with these disorders cities began to replace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parttime watchmen and constables with uniformed policemen.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EXTREMES OF WEALTH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A. In 1831-32 Alexis de Tocqueville toured the 24 existing states.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When he returned to his native France he wrote Democracy in America,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an analysis of the American people and nation.  He stressed the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equality of conditions and the opportunity that existed.  He ascribed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this to mobility.  It was commonly held that talent, hard work, and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saving money led to success.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B.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DIFFERENCES IN WEALTH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New York Sun publisher Moses Yale Beach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wrote Wealth and Biography of the Wealthy Citizens of New York City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in which he revealed the enormous wealth of New York's upper class.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Wealth was becoming concentrated in the hands of a relatively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small number of people.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C.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URBAN ELITE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Masked balls were big social events for the rich.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Dinner parties, country estates, retinues of servants, ocean resorts,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mineral spas, grand tours of Europe figured prominently in the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lives of the 1% of the people who owned 50% of the wealth.  Much of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this wealth was inherited.  Some married into wealth.  They increased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 this wealth by investing in transportation, commerce, and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manufacturing.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D.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MIDDLE CLASS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This expanded between 1800 &amp; 1860.  Its members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enjoyed the benefits of increasing consumer products.  They took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advantage of the educational opportunities offered.  They became the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backbone of society, preserving its religious and cultural heritage.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WOMEN AND THE FAMILY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A.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WORKING WOMEN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Women worked in the textile mills in the early 19th.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</w:t>
      </w:r>
      <w:proofErr w:type="gramStart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century</w:t>
      </w:r>
      <w:proofErr w:type="gramEnd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In the 1840's they worked as clerks and cash runners in new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urban department stores.  Many worked as teachers.  For many women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work was only a stage of their lives between their paternal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households and their marital households.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But for working class women jobs were needed to support the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family.  Many worked as domestics, laundresses, seamstresses,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cooks, and boarding-house keepers.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 </w:t>
      </w:r>
      <w:proofErr w:type="gramStart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middle class women the home, child rearing, interest in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education, religion, morality, domestic arts, and culture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became their special sphere. Women were to be self-sacrificing,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preparing their children to fill a role in a virtuous republic.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The family was supposed to be a stable force in a competitive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world.  Paying jobs for middle class women were limited -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teaching was OK.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B.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DECLINE IN THE BIRTHRATE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Many viewed small families as desirable.  Children would have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greater opportunities.  Parents could pay more attention to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them &amp; could afford to educate them &amp; help them financially.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 The harmful effects of too many children on a woman's health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began to be mentioned in marriage manuals.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3. Without the need for child labor in some families they became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consumers but not producers in the family and therefore a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greater economic cost to the family.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C.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BIRTH CONTROL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Some married later in life thus shortening childbearing years.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 2. Birth control methods included coitus interruptus, rubber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condoms (available in the 1850's), rhythm, and abstinence.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3. Surgical abortion was available after 1830.  As the number of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abortions increased so too did legislation restricting it.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4. As the cult of domesticity arose, the refinement and purity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of women ruled the household, including the bedroom.  Men were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 to curb their passions.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D.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ROLES FOR MARRIED WOMEN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woman was a "domestic goddess".  As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some women were freed from childcare since they were giving birth to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fewer children, they formed benevolent societies, an extension of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their domestic concerns.  Religion and charity combined to give women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new experiences in organization and leadership.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E.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SINGLE WOMEN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17% of native-born women chose this as a lifestyle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during the mid-19th. </w:t>
      </w:r>
      <w:proofErr w:type="gramStart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century</w:t>
      </w:r>
      <w:proofErr w:type="gramEnd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IMMIGRANT LIVES IN AMERICA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A. Five million immigrants came to the United States between 1820 and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1860.  The vast majority were from Europe.  The peak period of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immigration was from 1847 through 1857.  By 1860 15% of the white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population was foreign-born.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B.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PROMOTION OF IMMIGRATION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Western states lured potential settlers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in the interest of promoting their economies.  Large construction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projects &amp; mines needed strong young laborers.  Textile mills and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cities attracted young women workers.  Immigrants who were successful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in the U.S. encouraged others to emigrate. </w:t>
      </w:r>
    </w:p>
    <w:p w:rsidR="00D34C56" w:rsidRPr="00524135" w:rsidRDefault="00D34C56" w:rsidP="00D3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C. </w:t>
      </w:r>
      <w:r w:rsidRPr="0052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JOURNEY TO AMERICA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average crossing took six weeks. (Up to 3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months-bad weather)  Disease spread among people crowded together in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steerage.  "Ship fever" killed many.  Con artists and swindlers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worked the docks ready to take advantage of unsuspecting immigrants.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New York established Castle Garden on the tip of Manhattan Island in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1855 to process immigrants and </w:t>
      </w:r>
      <w:proofErr w:type="gramStart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gramEnd"/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from fraud.  Not all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immigrants were successful and some returned to their former </w:t>
      </w:r>
      <w:r w:rsidRPr="005241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 countries. </w:t>
      </w:r>
    </w:p>
    <w:p w:rsidR="00BF10DD" w:rsidRDefault="00D34C56"/>
    <w:sectPr w:rsidR="00BF10DD" w:rsidSect="008C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D34C56"/>
    <w:rsid w:val="002A1736"/>
    <w:rsid w:val="008C0172"/>
    <w:rsid w:val="00D34C56"/>
    <w:rsid w:val="00E8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1606</Words>
  <Characters>9156</Characters>
  <Application>Microsoft Office Word</Application>
  <DocSecurity>0</DocSecurity>
  <Lines>76</Lines>
  <Paragraphs>21</Paragraphs>
  <ScaleCrop>false</ScaleCrop>
  <Company>Horry County Schools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dcterms:created xsi:type="dcterms:W3CDTF">2010-10-15T11:55:00Z</dcterms:created>
  <dcterms:modified xsi:type="dcterms:W3CDTF">2010-10-15T11:56:00Z</dcterms:modified>
</cp:coreProperties>
</file>