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C3" w:rsidRDefault="007306C4" w:rsidP="007306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06C4">
        <w:rPr>
          <w:rFonts w:ascii="Times New Roman" w:hAnsi="Times New Roman" w:cs="Times New Roman"/>
          <w:b/>
          <w:sz w:val="36"/>
          <w:szCs w:val="36"/>
        </w:rPr>
        <w:t>Ethnicity</w:t>
      </w:r>
      <w:r w:rsidRPr="007306C4">
        <w:rPr>
          <w:rFonts w:ascii="Times New Roman" w:hAnsi="Times New Roman" w:cs="Times New Roman"/>
          <w:b/>
          <w:sz w:val="36"/>
          <w:szCs w:val="36"/>
        </w:rPr>
        <w:tab/>
      </w:r>
      <w:r w:rsidRPr="007306C4">
        <w:rPr>
          <w:rFonts w:ascii="Times New Roman" w:hAnsi="Times New Roman" w:cs="Times New Roman"/>
          <w:b/>
          <w:sz w:val="36"/>
          <w:szCs w:val="36"/>
        </w:rPr>
        <w:tab/>
        <w:t xml:space="preserve"> Rubenstein Chapter 7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>Guided Notes</w:t>
      </w:r>
    </w:p>
    <w:p w:rsidR="007306C4" w:rsidRDefault="007306C4" w:rsidP="007306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the concentration of ethnicities in urban areas in the US differs from concentrations statewide. Cite two specific examples. (p. 210)</w:t>
      </w:r>
    </w:p>
    <w:p w:rsidR="00F51FE7" w:rsidRDefault="00F51FE7" w:rsidP="00F51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06C4" w:rsidRDefault="007306C4" w:rsidP="007306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Great Migration (migration of African Americans from the South to the industrial north) in terms of push and pull factors. (p. 212-213)</w:t>
      </w:r>
    </w:p>
    <w:p w:rsidR="007306C4" w:rsidRPr="007306C4" w:rsidRDefault="007306C4" w:rsidP="007306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06C4" w:rsidRDefault="007306C4" w:rsidP="007306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three characteristics common to all ghettos. </w:t>
      </w:r>
      <w:r>
        <w:rPr>
          <w:rFonts w:ascii="Times New Roman" w:hAnsi="Times New Roman" w:cs="Times New Roman"/>
          <w:sz w:val="24"/>
          <w:szCs w:val="24"/>
        </w:rPr>
        <w:t>(p. 21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306C4" w:rsidRPr="007306C4" w:rsidRDefault="007306C4" w:rsidP="007306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06C4" w:rsidRDefault="007306C4" w:rsidP="007306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“white flight” and “block busting.” </w:t>
      </w:r>
      <w:r>
        <w:rPr>
          <w:rFonts w:ascii="Times New Roman" w:hAnsi="Times New Roman" w:cs="Times New Roman"/>
          <w:sz w:val="24"/>
          <w:szCs w:val="24"/>
        </w:rPr>
        <w:t>(p. 21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06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6C4" w:rsidRPr="007306C4" w:rsidRDefault="007306C4" w:rsidP="007306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06C4" w:rsidRDefault="007306C4" w:rsidP="007306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apartheid. </w:t>
      </w:r>
      <w:r>
        <w:rPr>
          <w:rFonts w:ascii="Times New Roman" w:hAnsi="Times New Roman" w:cs="Times New Roman"/>
          <w:sz w:val="24"/>
          <w:szCs w:val="24"/>
        </w:rPr>
        <w:t>(p. 21</w:t>
      </w:r>
      <w:r>
        <w:rPr>
          <w:rFonts w:ascii="Times New Roman" w:hAnsi="Times New Roman" w:cs="Times New Roman"/>
          <w:sz w:val="24"/>
          <w:szCs w:val="24"/>
        </w:rPr>
        <w:t>5 and 216)</w:t>
      </w:r>
    </w:p>
    <w:p w:rsidR="007306C4" w:rsidRPr="007306C4" w:rsidRDefault="007306C4" w:rsidP="007306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06C4" w:rsidRDefault="007306C4" w:rsidP="007306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homeland policy that was once in place in South Africa. </w:t>
      </w:r>
      <w:r>
        <w:rPr>
          <w:rFonts w:ascii="Times New Roman" w:hAnsi="Times New Roman" w:cs="Times New Roman"/>
          <w:sz w:val="24"/>
          <w:szCs w:val="24"/>
        </w:rPr>
        <w:t>(p. 21</w:t>
      </w:r>
      <w:r>
        <w:rPr>
          <w:rFonts w:ascii="Times New Roman" w:hAnsi="Times New Roman" w:cs="Times New Roman"/>
          <w:sz w:val="24"/>
          <w:szCs w:val="24"/>
        </w:rPr>
        <w:t>6 &amp; 217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306C4" w:rsidRPr="007306C4" w:rsidRDefault="007306C4" w:rsidP="007306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06C4" w:rsidRDefault="007306C4" w:rsidP="007306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nationalism. </w:t>
      </w:r>
      <w:r>
        <w:rPr>
          <w:rFonts w:ascii="Times New Roman" w:hAnsi="Times New Roman" w:cs="Times New Roman"/>
          <w:sz w:val="24"/>
          <w:szCs w:val="24"/>
        </w:rPr>
        <w:t>(p. 21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306C4" w:rsidRPr="007306C4" w:rsidRDefault="007306C4" w:rsidP="007306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06C4" w:rsidRDefault="007306C4" w:rsidP="007306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examples of centripetal and centrifugal forces. </w:t>
      </w:r>
      <w:r>
        <w:rPr>
          <w:rFonts w:ascii="Times New Roman" w:hAnsi="Times New Roman" w:cs="Times New Roman"/>
          <w:sz w:val="24"/>
          <w:szCs w:val="24"/>
        </w:rPr>
        <w:t>(p. 21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306C4" w:rsidRPr="007306C4" w:rsidRDefault="007306C4" w:rsidP="007306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06C4" w:rsidRDefault="007306C4" w:rsidP="00F51FE7">
      <w:pPr>
        <w:pStyle w:val="ListParagraph"/>
        <w:numPr>
          <w:ilvl w:val="0"/>
          <w:numId w:val="1"/>
        </w:numPr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 and contrast multiethnic </w:t>
      </w:r>
      <w:r w:rsidR="00F51FE7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multinational states. Give an example of each. </w:t>
      </w:r>
      <w:r>
        <w:rPr>
          <w:rFonts w:ascii="Times New Roman" w:hAnsi="Times New Roman" w:cs="Times New Roman"/>
          <w:sz w:val="24"/>
          <w:szCs w:val="24"/>
        </w:rPr>
        <w:t>(p. 21</w:t>
      </w:r>
      <w:r w:rsidR="00F51FE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51FE7" w:rsidRPr="00F51FE7" w:rsidRDefault="00F51FE7" w:rsidP="00F51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1FE7" w:rsidRDefault="00F51FE7" w:rsidP="00F51FE7">
      <w:pPr>
        <w:pStyle w:val="ListParagraph"/>
        <w:numPr>
          <w:ilvl w:val="0"/>
          <w:numId w:val="1"/>
        </w:numPr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Lithuania is a relatively stable state but Chechnya is not. (p. 220-221)</w:t>
      </w:r>
    </w:p>
    <w:p w:rsidR="00F51FE7" w:rsidRPr="00F51FE7" w:rsidRDefault="00F51FE7" w:rsidP="00F51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1FE7" w:rsidRDefault="00F51FE7" w:rsidP="00F51FE7">
      <w:pPr>
        <w:pStyle w:val="ListParagraph"/>
        <w:numPr>
          <w:ilvl w:val="0"/>
          <w:numId w:val="1"/>
        </w:numPr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one sentence describing each of the following ethnic clashes. (Who is fighting and why.) </w:t>
      </w:r>
      <w:r>
        <w:rPr>
          <w:rFonts w:ascii="Times New Roman" w:hAnsi="Times New Roman" w:cs="Times New Roman"/>
          <w:sz w:val="24"/>
          <w:szCs w:val="24"/>
        </w:rPr>
        <w:t>(p. 2</w:t>
      </w:r>
      <w:r>
        <w:rPr>
          <w:rFonts w:ascii="Times New Roman" w:hAnsi="Times New Roman" w:cs="Times New Roman"/>
          <w:sz w:val="24"/>
          <w:szCs w:val="24"/>
        </w:rPr>
        <w:t>24-228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51FE7" w:rsidRPr="00F51FE7" w:rsidRDefault="00F51FE7" w:rsidP="00F51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1FE7" w:rsidRDefault="00F51FE7" w:rsidP="00F51FE7">
      <w:pPr>
        <w:pStyle w:val="ListParagraph"/>
        <w:numPr>
          <w:ilvl w:val="0"/>
          <w:numId w:val="2"/>
        </w:numPr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Ethiopia and Eritrea</w:t>
      </w:r>
    </w:p>
    <w:p w:rsidR="00F51FE7" w:rsidRDefault="00F51FE7" w:rsidP="00F51FE7">
      <w:pPr>
        <w:pStyle w:val="ListParagraph"/>
        <w:numPr>
          <w:ilvl w:val="0"/>
          <w:numId w:val="2"/>
        </w:numPr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Sudan</w:t>
      </w:r>
    </w:p>
    <w:p w:rsidR="00F51FE7" w:rsidRDefault="00F51FE7" w:rsidP="00F51FE7">
      <w:pPr>
        <w:pStyle w:val="ListParagraph"/>
        <w:numPr>
          <w:ilvl w:val="0"/>
          <w:numId w:val="2"/>
        </w:numPr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Somalia</w:t>
      </w:r>
    </w:p>
    <w:p w:rsidR="00F51FE7" w:rsidRDefault="00F51FE7" w:rsidP="00F51FE7">
      <w:pPr>
        <w:pStyle w:val="ListParagraph"/>
        <w:numPr>
          <w:ilvl w:val="0"/>
          <w:numId w:val="2"/>
        </w:numPr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Lebanon</w:t>
      </w:r>
    </w:p>
    <w:p w:rsidR="00F51FE7" w:rsidRDefault="00F51FE7" w:rsidP="00F51FE7">
      <w:pPr>
        <w:pStyle w:val="ListParagraph"/>
        <w:numPr>
          <w:ilvl w:val="0"/>
          <w:numId w:val="2"/>
        </w:numPr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 and Pakistan</w:t>
      </w:r>
    </w:p>
    <w:p w:rsidR="00F51FE7" w:rsidRDefault="00F51FE7" w:rsidP="00F51FE7">
      <w:pPr>
        <w:pStyle w:val="ListParagraph"/>
        <w:numPr>
          <w:ilvl w:val="0"/>
          <w:numId w:val="2"/>
        </w:numPr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Sinhalese and Tamil</w:t>
      </w:r>
    </w:p>
    <w:p w:rsidR="00F51FE7" w:rsidRDefault="00F51FE7" w:rsidP="00F51FE7">
      <w:pPr>
        <w:pStyle w:val="ListParagraph"/>
        <w:ind w:left="1080" w:right="-450"/>
        <w:rPr>
          <w:rFonts w:ascii="Times New Roman" w:hAnsi="Times New Roman" w:cs="Times New Roman"/>
          <w:sz w:val="24"/>
          <w:szCs w:val="24"/>
        </w:rPr>
      </w:pPr>
    </w:p>
    <w:p w:rsidR="00F51FE7" w:rsidRDefault="00F51FE7" w:rsidP="00F51FE7">
      <w:pPr>
        <w:pStyle w:val="ListParagraph"/>
        <w:numPr>
          <w:ilvl w:val="0"/>
          <w:numId w:val="1"/>
        </w:numPr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one sentence describing each of the following </w:t>
      </w:r>
      <w:r>
        <w:rPr>
          <w:rFonts w:ascii="Times New Roman" w:hAnsi="Times New Roman" w:cs="Times New Roman"/>
          <w:sz w:val="24"/>
          <w:szCs w:val="24"/>
        </w:rPr>
        <w:t xml:space="preserve">examples of </w:t>
      </w:r>
      <w:r>
        <w:rPr>
          <w:rFonts w:ascii="Times New Roman" w:hAnsi="Times New Roman" w:cs="Times New Roman"/>
          <w:sz w:val="24"/>
          <w:szCs w:val="24"/>
        </w:rPr>
        <w:t>ethnic cl</w:t>
      </w:r>
      <w:r>
        <w:rPr>
          <w:rFonts w:ascii="Times New Roman" w:hAnsi="Times New Roman" w:cs="Times New Roman"/>
          <w:sz w:val="24"/>
          <w:szCs w:val="24"/>
        </w:rPr>
        <w:t>eansing</w:t>
      </w:r>
      <w:r>
        <w:rPr>
          <w:rFonts w:ascii="Times New Roman" w:hAnsi="Times New Roman" w:cs="Times New Roman"/>
          <w:sz w:val="24"/>
          <w:szCs w:val="24"/>
        </w:rPr>
        <w:t xml:space="preserve">. (p. </w:t>
      </w:r>
      <w:r>
        <w:rPr>
          <w:rFonts w:ascii="Times New Roman" w:hAnsi="Times New Roman" w:cs="Times New Roman"/>
          <w:sz w:val="24"/>
          <w:szCs w:val="24"/>
        </w:rPr>
        <w:t>231-233</w:t>
      </w:r>
    </w:p>
    <w:p w:rsidR="00F51FE7" w:rsidRDefault="00F51FE7" w:rsidP="00F51FE7">
      <w:pPr>
        <w:pStyle w:val="ListParagraph"/>
        <w:numPr>
          <w:ilvl w:val="0"/>
          <w:numId w:val="2"/>
        </w:numPr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Bosnia</w:t>
      </w:r>
    </w:p>
    <w:p w:rsidR="00F51FE7" w:rsidRDefault="00F51FE7" w:rsidP="00F51FE7">
      <w:pPr>
        <w:pStyle w:val="ListParagraph"/>
        <w:numPr>
          <w:ilvl w:val="0"/>
          <w:numId w:val="2"/>
        </w:numPr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Kosovo</w:t>
      </w:r>
    </w:p>
    <w:p w:rsidR="00F51FE7" w:rsidRDefault="00F51FE7" w:rsidP="00F51FE7">
      <w:pPr>
        <w:pStyle w:val="ListParagraph"/>
        <w:numPr>
          <w:ilvl w:val="0"/>
          <w:numId w:val="2"/>
        </w:numPr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Rwanda</w:t>
      </w:r>
    </w:p>
    <w:p w:rsidR="00F51FE7" w:rsidRDefault="00F51FE7" w:rsidP="00F51FE7">
      <w:pPr>
        <w:pStyle w:val="ListParagraph"/>
        <w:ind w:left="1080" w:right="-450"/>
        <w:rPr>
          <w:rFonts w:ascii="Times New Roman" w:hAnsi="Times New Roman" w:cs="Times New Roman"/>
          <w:sz w:val="24"/>
          <w:szCs w:val="24"/>
        </w:rPr>
      </w:pPr>
    </w:p>
    <w:p w:rsidR="00F51FE7" w:rsidRDefault="00F51FE7" w:rsidP="00F51FE7">
      <w:pPr>
        <w:pStyle w:val="ListParagraph"/>
        <w:numPr>
          <w:ilvl w:val="0"/>
          <w:numId w:val="1"/>
        </w:numPr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balkanization. (</w:t>
      </w:r>
      <w:r>
        <w:rPr>
          <w:rFonts w:ascii="Times New Roman" w:hAnsi="Times New Roman" w:cs="Times New Roman"/>
          <w:sz w:val="24"/>
          <w:szCs w:val="24"/>
        </w:rPr>
        <w:t xml:space="preserve">p. </w:t>
      </w:r>
      <w:r>
        <w:rPr>
          <w:rFonts w:ascii="Times New Roman" w:hAnsi="Times New Roman" w:cs="Times New Roman"/>
          <w:sz w:val="24"/>
          <w:szCs w:val="24"/>
        </w:rPr>
        <w:t>232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51FE7" w:rsidRDefault="00F51FE7" w:rsidP="00F51FE7">
      <w:pPr>
        <w:pStyle w:val="ListParagraph"/>
        <w:ind w:right="-45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1FE7" w:rsidRPr="00F51FE7" w:rsidRDefault="00F51FE7" w:rsidP="00F51FE7">
      <w:pPr>
        <w:pStyle w:val="ListParagraph"/>
        <w:numPr>
          <w:ilvl w:val="0"/>
          <w:numId w:val="1"/>
        </w:numPr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four steps to ethnic cleansing used in Bosnia. Explain how this was documented. (p.234)</w:t>
      </w:r>
    </w:p>
    <w:sectPr w:rsidR="00F51FE7" w:rsidRPr="00F51FE7" w:rsidSect="007306C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7E36"/>
    <w:multiLevelType w:val="hybridMultilevel"/>
    <w:tmpl w:val="5DC4B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73F7B"/>
    <w:multiLevelType w:val="hybridMultilevel"/>
    <w:tmpl w:val="AA26E868"/>
    <w:lvl w:ilvl="0" w:tplc="BA2A725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C4"/>
    <w:rsid w:val="00004A8E"/>
    <w:rsid w:val="00005C6D"/>
    <w:rsid w:val="00005D80"/>
    <w:rsid w:val="000120FD"/>
    <w:rsid w:val="00013B71"/>
    <w:rsid w:val="00016374"/>
    <w:rsid w:val="00023128"/>
    <w:rsid w:val="00023F22"/>
    <w:rsid w:val="000304FD"/>
    <w:rsid w:val="000471D4"/>
    <w:rsid w:val="000473DE"/>
    <w:rsid w:val="00055C18"/>
    <w:rsid w:val="00070B07"/>
    <w:rsid w:val="00092B1B"/>
    <w:rsid w:val="000967C8"/>
    <w:rsid w:val="000C23A1"/>
    <w:rsid w:val="000C7072"/>
    <w:rsid w:val="00132102"/>
    <w:rsid w:val="001365AE"/>
    <w:rsid w:val="00137F9F"/>
    <w:rsid w:val="00142F96"/>
    <w:rsid w:val="00146968"/>
    <w:rsid w:val="00162090"/>
    <w:rsid w:val="00162B1F"/>
    <w:rsid w:val="0017133B"/>
    <w:rsid w:val="001727FB"/>
    <w:rsid w:val="001728CB"/>
    <w:rsid w:val="00181343"/>
    <w:rsid w:val="00184CB9"/>
    <w:rsid w:val="00190E54"/>
    <w:rsid w:val="001945BA"/>
    <w:rsid w:val="001B25F7"/>
    <w:rsid w:val="001D04D7"/>
    <w:rsid w:val="001E33B3"/>
    <w:rsid w:val="00200190"/>
    <w:rsid w:val="002026C7"/>
    <w:rsid w:val="002045C7"/>
    <w:rsid w:val="002054CD"/>
    <w:rsid w:val="00205CAA"/>
    <w:rsid w:val="00215FE1"/>
    <w:rsid w:val="00231523"/>
    <w:rsid w:val="002420EB"/>
    <w:rsid w:val="00242F95"/>
    <w:rsid w:val="00243B21"/>
    <w:rsid w:val="00246F60"/>
    <w:rsid w:val="00254DAB"/>
    <w:rsid w:val="00261C72"/>
    <w:rsid w:val="002705FA"/>
    <w:rsid w:val="00286567"/>
    <w:rsid w:val="00291112"/>
    <w:rsid w:val="00293C0A"/>
    <w:rsid w:val="002B05BB"/>
    <w:rsid w:val="002B1A40"/>
    <w:rsid w:val="002B3585"/>
    <w:rsid w:val="002C260E"/>
    <w:rsid w:val="002C3900"/>
    <w:rsid w:val="002D082B"/>
    <w:rsid w:val="002D1236"/>
    <w:rsid w:val="002E0B97"/>
    <w:rsid w:val="002F3B33"/>
    <w:rsid w:val="002F685B"/>
    <w:rsid w:val="0030647C"/>
    <w:rsid w:val="0030673A"/>
    <w:rsid w:val="00345889"/>
    <w:rsid w:val="0035441B"/>
    <w:rsid w:val="00373884"/>
    <w:rsid w:val="00375106"/>
    <w:rsid w:val="00376AB6"/>
    <w:rsid w:val="00385228"/>
    <w:rsid w:val="003A0A04"/>
    <w:rsid w:val="003B743A"/>
    <w:rsid w:val="003D3351"/>
    <w:rsid w:val="003D5C65"/>
    <w:rsid w:val="003E4017"/>
    <w:rsid w:val="003F7247"/>
    <w:rsid w:val="00405018"/>
    <w:rsid w:val="00405BF2"/>
    <w:rsid w:val="00426185"/>
    <w:rsid w:val="00452C9B"/>
    <w:rsid w:val="00456C30"/>
    <w:rsid w:val="00457250"/>
    <w:rsid w:val="00473D79"/>
    <w:rsid w:val="00480D6C"/>
    <w:rsid w:val="00482FAB"/>
    <w:rsid w:val="00485920"/>
    <w:rsid w:val="00490DD2"/>
    <w:rsid w:val="004937B1"/>
    <w:rsid w:val="0049713E"/>
    <w:rsid w:val="0049753E"/>
    <w:rsid w:val="004A65BC"/>
    <w:rsid w:val="004B5B3E"/>
    <w:rsid w:val="004C64A0"/>
    <w:rsid w:val="004C6F7B"/>
    <w:rsid w:val="004E3F2E"/>
    <w:rsid w:val="004F0BC9"/>
    <w:rsid w:val="004F29CB"/>
    <w:rsid w:val="00511300"/>
    <w:rsid w:val="00516271"/>
    <w:rsid w:val="00531B5D"/>
    <w:rsid w:val="005739A0"/>
    <w:rsid w:val="0057582C"/>
    <w:rsid w:val="00585629"/>
    <w:rsid w:val="005901E4"/>
    <w:rsid w:val="005A1CA1"/>
    <w:rsid w:val="005A5BAA"/>
    <w:rsid w:val="005A7D43"/>
    <w:rsid w:val="005B4C09"/>
    <w:rsid w:val="005D69BD"/>
    <w:rsid w:val="005F2C7C"/>
    <w:rsid w:val="005F7E76"/>
    <w:rsid w:val="00601B88"/>
    <w:rsid w:val="00612E48"/>
    <w:rsid w:val="00630999"/>
    <w:rsid w:val="00656AE9"/>
    <w:rsid w:val="00662478"/>
    <w:rsid w:val="00686FB0"/>
    <w:rsid w:val="0069286A"/>
    <w:rsid w:val="00695F48"/>
    <w:rsid w:val="006C2C57"/>
    <w:rsid w:val="006E1CF6"/>
    <w:rsid w:val="00710BD7"/>
    <w:rsid w:val="007136CE"/>
    <w:rsid w:val="007306C4"/>
    <w:rsid w:val="00740BEA"/>
    <w:rsid w:val="00750FFC"/>
    <w:rsid w:val="007658CD"/>
    <w:rsid w:val="007756DC"/>
    <w:rsid w:val="00782EBE"/>
    <w:rsid w:val="00784B89"/>
    <w:rsid w:val="00790A9D"/>
    <w:rsid w:val="007A2F80"/>
    <w:rsid w:val="007B1DA0"/>
    <w:rsid w:val="007B2CF4"/>
    <w:rsid w:val="007B645A"/>
    <w:rsid w:val="007D6E20"/>
    <w:rsid w:val="007E2D87"/>
    <w:rsid w:val="007F6030"/>
    <w:rsid w:val="00802842"/>
    <w:rsid w:val="008322A2"/>
    <w:rsid w:val="00861E6E"/>
    <w:rsid w:val="00877DF5"/>
    <w:rsid w:val="008820F6"/>
    <w:rsid w:val="008B2270"/>
    <w:rsid w:val="0090075D"/>
    <w:rsid w:val="009136B0"/>
    <w:rsid w:val="009236B0"/>
    <w:rsid w:val="00923BC2"/>
    <w:rsid w:val="00927800"/>
    <w:rsid w:val="00931F12"/>
    <w:rsid w:val="00934F60"/>
    <w:rsid w:val="009406B6"/>
    <w:rsid w:val="00944015"/>
    <w:rsid w:val="0094706D"/>
    <w:rsid w:val="009475E1"/>
    <w:rsid w:val="00957018"/>
    <w:rsid w:val="009662F2"/>
    <w:rsid w:val="00987AA3"/>
    <w:rsid w:val="009B7B65"/>
    <w:rsid w:val="009D2932"/>
    <w:rsid w:val="009E2AC9"/>
    <w:rsid w:val="009F777C"/>
    <w:rsid w:val="00A07716"/>
    <w:rsid w:val="00A239D4"/>
    <w:rsid w:val="00A5018F"/>
    <w:rsid w:val="00A5520F"/>
    <w:rsid w:val="00A6784E"/>
    <w:rsid w:val="00A81F03"/>
    <w:rsid w:val="00AA3C88"/>
    <w:rsid w:val="00AB6B55"/>
    <w:rsid w:val="00AD247C"/>
    <w:rsid w:val="00AD2FC1"/>
    <w:rsid w:val="00AF3911"/>
    <w:rsid w:val="00AF454B"/>
    <w:rsid w:val="00AF5360"/>
    <w:rsid w:val="00B367C3"/>
    <w:rsid w:val="00B36F18"/>
    <w:rsid w:val="00B47E9E"/>
    <w:rsid w:val="00B52446"/>
    <w:rsid w:val="00B75D46"/>
    <w:rsid w:val="00B76C71"/>
    <w:rsid w:val="00B802AF"/>
    <w:rsid w:val="00B86C65"/>
    <w:rsid w:val="00B86D4F"/>
    <w:rsid w:val="00B92AC6"/>
    <w:rsid w:val="00BA47CD"/>
    <w:rsid w:val="00BB0729"/>
    <w:rsid w:val="00BB6FB0"/>
    <w:rsid w:val="00BC2146"/>
    <w:rsid w:val="00BF26BB"/>
    <w:rsid w:val="00BF6C4F"/>
    <w:rsid w:val="00C25953"/>
    <w:rsid w:val="00C375DB"/>
    <w:rsid w:val="00C55ACA"/>
    <w:rsid w:val="00C60D83"/>
    <w:rsid w:val="00C6592C"/>
    <w:rsid w:val="00C6656B"/>
    <w:rsid w:val="00C736B4"/>
    <w:rsid w:val="00C82185"/>
    <w:rsid w:val="00CA6D67"/>
    <w:rsid w:val="00CC066B"/>
    <w:rsid w:val="00CD5016"/>
    <w:rsid w:val="00CE648B"/>
    <w:rsid w:val="00CE663E"/>
    <w:rsid w:val="00CE6891"/>
    <w:rsid w:val="00D02D36"/>
    <w:rsid w:val="00D05ECE"/>
    <w:rsid w:val="00D135DC"/>
    <w:rsid w:val="00D33AF7"/>
    <w:rsid w:val="00D3568C"/>
    <w:rsid w:val="00D472F1"/>
    <w:rsid w:val="00D5063D"/>
    <w:rsid w:val="00D61144"/>
    <w:rsid w:val="00D74369"/>
    <w:rsid w:val="00D85BEC"/>
    <w:rsid w:val="00D909BB"/>
    <w:rsid w:val="00D97580"/>
    <w:rsid w:val="00DA0832"/>
    <w:rsid w:val="00DA1D17"/>
    <w:rsid w:val="00DB4ED1"/>
    <w:rsid w:val="00DC2136"/>
    <w:rsid w:val="00DC2C80"/>
    <w:rsid w:val="00DE1010"/>
    <w:rsid w:val="00DE1C9F"/>
    <w:rsid w:val="00DF0A8D"/>
    <w:rsid w:val="00DF3A80"/>
    <w:rsid w:val="00E018DF"/>
    <w:rsid w:val="00E05944"/>
    <w:rsid w:val="00E3456C"/>
    <w:rsid w:val="00E50A89"/>
    <w:rsid w:val="00E5279C"/>
    <w:rsid w:val="00E527FC"/>
    <w:rsid w:val="00E64206"/>
    <w:rsid w:val="00EB07ED"/>
    <w:rsid w:val="00EC5EE3"/>
    <w:rsid w:val="00EE0768"/>
    <w:rsid w:val="00EE5639"/>
    <w:rsid w:val="00EF2F52"/>
    <w:rsid w:val="00EF362B"/>
    <w:rsid w:val="00F21938"/>
    <w:rsid w:val="00F31E75"/>
    <w:rsid w:val="00F36D0F"/>
    <w:rsid w:val="00F44157"/>
    <w:rsid w:val="00F51FE7"/>
    <w:rsid w:val="00F55529"/>
    <w:rsid w:val="00F562AC"/>
    <w:rsid w:val="00F57C80"/>
    <w:rsid w:val="00F71307"/>
    <w:rsid w:val="00F768AE"/>
    <w:rsid w:val="00FA3F7F"/>
    <w:rsid w:val="00FA5C9F"/>
    <w:rsid w:val="00FA6446"/>
    <w:rsid w:val="00FB4CC0"/>
    <w:rsid w:val="00FB6958"/>
    <w:rsid w:val="00FC27C5"/>
    <w:rsid w:val="00FD2935"/>
    <w:rsid w:val="00FD2A18"/>
    <w:rsid w:val="00FD3202"/>
    <w:rsid w:val="00FE2CA8"/>
    <w:rsid w:val="00FE527D"/>
    <w:rsid w:val="00FF19A9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Holley</dc:creator>
  <cp:lastModifiedBy>Georgianna Holley</cp:lastModifiedBy>
  <cp:revision>1</cp:revision>
  <dcterms:created xsi:type="dcterms:W3CDTF">2014-11-06T13:30:00Z</dcterms:created>
  <dcterms:modified xsi:type="dcterms:W3CDTF">2014-11-06T13:49:00Z</dcterms:modified>
</cp:coreProperties>
</file>