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E9" w:rsidRDefault="0083500A">
      <w:pPr>
        <w:spacing w:after="304" w:line="225" w:lineRule="auto"/>
        <w:ind w:left="40"/>
        <w:jc w:val="right"/>
      </w:pPr>
      <w:proofErr w:type="gramStart"/>
      <w:r>
        <w:rPr>
          <w:sz w:val="18"/>
        </w:rPr>
        <w:t>Na</w:t>
      </w:r>
      <w:r>
        <w:rPr>
          <w:sz w:val="18"/>
        </w:rPr>
        <w:t>me:_</w:t>
      </w:r>
      <w:proofErr w:type="gramEnd"/>
      <w:r>
        <w:rPr>
          <w:sz w:val="18"/>
        </w:rPr>
        <w:t>_____________________________________________</w:t>
      </w:r>
    </w:p>
    <w:p w:rsidR="00704EE9" w:rsidRDefault="0083500A">
      <w:pPr>
        <w:spacing w:after="0"/>
        <w:ind w:right="700"/>
        <w:jc w:val="center"/>
      </w:pPr>
      <w:r>
        <w:rPr>
          <w:b/>
          <w:sz w:val="36"/>
        </w:rPr>
        <w:t>Envisioning Iran</w:t>
      </w:r>
    </w:p>
    <w:p w:rsidR="00704EE9" w:rsidRDefault="0083500A">
      <w:pPr>
        <w:spacing w:after="94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12700"/>
                <wp:effectExtent l="0" t="0" r="0" b="0"/>
                <wp:docPr id="1063" name="Group 1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3" style="width:468pt;height:1pt;mso-position-horizontal-relative:char;mso-position-vertical-relative:line" coordsize="59436,127">
                <v:shape id="Shape 51" style="position:absolute;width:59436;height:0;left:0;top:0;" coordsize="5943600,0" path="m0,0l59436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704EE9" w:rsidRDefault="0083500A">
      <w:pPr>
        <w:spacing w:after="128"/>
        <w:ind w:right="271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6973124</wp:posOffset>
                </wp:positionH>
                <wp:positionV relativeFrom="page">
                  <wp:posOffset>323850</wp:posOffset>
                </wp:positionV>
                <wp:extent cx="12700" cy="400050"/>
                <wp:effectExtent l="0" t="0" r="0" b="0"/>
                <wp:wrapSquare wrapText="bothSides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400050"/>
                          <a:chOff x="0" y="0"/>
                          <a:chExt cx="12700" cy="4000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050">
                                <a:moveTo>
                                  <a:pt x="0" y="0"/>
                                </a:move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2" style="width:1pt;height:31.5pt;position:absolute;mso-position-horizontal-relative:page;mso-position-horizontal:absolute;margin-left:549.065pt;mso-position-vertical-relative:page;margin-top:25.5pt;" coordsize="127,4000">
                <v:shape id="Shape 46" style="position:absolute;width:0;height:4000;left:0;top:0;" coordsize="0,400050" path="m0,0l0,400050">
                  <v:stroke weight="1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1158" w:type="dxa"/>
        <w:tblInd w:w="-908" w:type="dxa"/>
        <w:tblCellMar>
          <w:top w:w="0" w:type="dxa"/>
          <w:left w:w="9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626"/>
        <w:gridCol w:w="3978"/>
        <w:gridCol w:w="5554"/>
      </w:tblGrid>
      <w:tr w:rsidR="00704EE9">
        <w:trPr>
          <w:trHeight w:val="614"/>
        </w:trPr>
        <w:tc>
          <w:tcPr>
            <w:tcW w:w="1626" w:type="dxa"/>
            <w:tcBorders>
              <w:top w:val="single" w:sz="8" w:space="0" w:color="929497"/>
              <w:left w:val="single" w:sz="8" w:space="0" w:color="929497"/>
              <w:bottom w:val="single" w:sz="8" w:space="0" w:color="FFFFFF"/>
              <w:right w:val="single" w:sz="8" w:space="0" w:color="FFFFFF"/>
            </w:tcBorders>
            <w:shd w:val="clear" w:color="auto" w:fill="929497"/>
          </w:tcPr>
          <w:p w:rsidR="00704EE9" w:rsidRDefault="00704EE9"/>
        </w:tc>
        <w:tc>
          <w:tcPr>
            <w:tcW w:w="3978" w:type="dxa"/>
            <w:tcBorders>
              <w:top w:val="single" w:sz="8" w:space="0" w:color="929497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9497"/>
            <w:vAlign w:val="center"/>
          </w:tcPr>
          <w:p w:rsidR="00704EE9" w:rsidRDefault="0083500A">
            <w:pPr>
              <w:spacing w:after="0"/>
              <w:ind w:right="67"/>
              <w:jc w:val="center"/>
            </w:pPr>
            <w:r>
              <w:rPr>
                <w:color w:val="FFFFFF"/>
                <w:sz w:val="24"/>
              </w:rPr>
              <w:t>Initial Perceptions</w:t>
            </w:r>
          </w:p>
        </w:tc>
        <w:tc>
          <w:tcPr>
            <w:tcW w:w="5554" w:type="dxa"/>
            <w:tcBorders>
              <w:top w:val="single" w:sz="8" w:space="0" w:color="929497"/>
              <w:left w:val="single" w:sz="8" w:space="0" w:color="FFFFFF"/>
              <w:bottom w:val="nil"/>
              <w:right w:val="single" w:sz="8" w:space="0" w:color="929497"/>
            </w:tcBorders>
            <w:shd w:val="clear" w:color="auto" w:fill="929497"/>
            <w:vAlign w:val="center"/>
          </w:tcPr>
          <w:p w:rsidR="00704EE9" w:rsidRDefault="0083500A">
            <w:pPr>
              <w:spacing w:after="0"/>
              <w:ind w:right="67"/>
              <w:jc w:val="center"/>
            </w:pPr>
            <w:r>
              <w:rPr>
                <w:color w:val="FFFFFF"/>
                <w:sz w:val="24"/>
              </w:rPr>
              <w:t>Notes from the Videos</w:t>
            </w:r>
          </w:p>
        </w:tc>
      </w:tr>
      <w:tr w:rsidR="00704EE9">
        <w:trPr>
          <w:trHeight w:val="2160"/>
        </w:trPr>
        <w:tc>
          <w:tcPr>
            <w:tcW w:w="1626" w:type="dxa"/>
            <w:tcBorders>
              <w:top w:val="single" w:sz="8" w:space="0" w:color="FFFFFF"/>
              <w:left w:val="single" w:sz="8" w:space="0" w:color="929497"/>
              <w:bottom w:val="single" w:sz="8" w:space="0" w:color="FFFFFF"/>
              <w:right w:val="single" w:sz="8" w:space="0" w:color="FFFFFF"/>
            </w:tcBorders>
            <w:shd w:val="clear" w:color="auto" w:fill="929497"/>
            <w:vAlign w:val="center"/>
          </w:tcPr>
          <w:p w:rsidR="00704EE9" w:rsidRDefault="0083500A">
            <w:pPr>
              <w:spacing w:after="4"/>
              <w:ind w:right="67"/>
              <w:jc w:val="center"/>
            </w:pPr>
            <w:r>
              <w:rPr>
                <w:color w:val="FFFFFF"/>
                <w:sz w:val="24"/>
              </w:rPr>
              <w:t xml:space="preserve">Women’s </w:t>
            </w:r>
          </w:p>
          <w:p w:rsidR="00704EE9" w:rsidRDefault="0083500A">
            <w:pPr>
              <w:spacing w:after="0"/>
              <w:jc w:val="center"/>
            </w:pPr>
            <w:r>
              <w:rPr>
                <w:color w:val="FFFFFF"/>
                <w:sz w:val="24"/>
              </w:rPr>
              <w:t>Participation in Politics</w:t>
            </w:r>
          </w:p>
        </w:tc>
        <w:tc>
          <w:tcPr>
            <w:tcW w:w="3978" w:type="dxa"/>
            <w:tcBorders>
              <w:top w:val="single" w:sz="8" w:space="0" w:color="FFFFFF"/>
              <w:left w:val="single" w:sz="8" w:space="0" w:color="FFFFFF"/>
              <w:bottom w:val="single" w:sz="8" w:space="0" w:color="929497"/>
              <w:right w:val="single" w:sz="8" w:space="0" w:color="929497"/>
            </w:tcBorders>
          </w:tcPr>
          <w:p w:rsidR="00704EE9" w:rsidRDefault="00704EE9"/>
        </w:tc>
        <w:tc>
          <w:tcPr>
            <w:tcW w:w="5554" w:type="dxa"/>
            <w:tcBorders>
              <w:top w:val="nil"/>
              <w:left w:val="single" w:sz="8" w:space="0" w:color="929497"/>
              <w:bottom w:val="single" w:sz="8" w:space="0" w:color="929497"/>
              <w:right w:val="single" w:sz="8" w:space="0" w:color="929497"/>
            </w:tcBorders>
            <w:shd w:val="clear" w:color="auto" w:fill="FFFFFF"/>
          </w:tcPr>
          <w:p w:rsidR="00704EE9" w:rsidRDefault="00704EE9"/>
        </w:tc>
      </w:tr>
      <w:tr w:rsidR="00704EE9">
        <w:trPr>
          <w:trHeight w:val="2160"/>
        </w:trPr>
        <w:tc>
          <w:tcPr>
            <w:tcW w:w="1626" w:type="dxa"/>
            <w:tcBorders>
              <w:top w:val="single" w:sz="8" w:space="0" w:color="FFFFFF"/>
              <w:left w:val="single" w:sz="8" w:space="0" w:color="929497"/>
              <w:bottom w:val="single" w:sz="8" w:space="0" w:color="FFFFFF"/>
              <w:right w:val="single" w:sz="8" w:space="0" w:color="FFFFFF"/>
            </w:tcBorders>
            <w:shd w:val="clear" w:color="auto" w:fill="929497"/>
            <w:vAlign w:val="center"/>
          </w:tcPr>
          <w:p w:rsidR="00704EE9" w:rsidRDefault="0083500A">
            <w:pPr>
              <w:spacing w:after="4"/>
              <w:ind w:right="67"/>
              <w:jc w:val="center"/>
            </w:pPr>
            <w:r>
              <w:rPr>
                <w:color w:val="FFFFFF"/>
                <w:sz w:val="24"/>
              </w:rPr>
              <w:t xml:space="preserve">Women’s </w:t>
            </w:r>
          </w:p>
          <w:p w:rsidR="00704EE9" w:rsidRDefault="0083500A">
            <w:pPr>
              <w:spacing w:after="0"/>
              <w:jc w:val="center"/>
            </w:pPr>
            <w:r>
              <w:rPr>
                <w:color w:val="FFFFFF"/>
                <w:sz w:val="24"/>
              </w:rPr>
              <w:t>Participation in Education</w:t>
            </w:r>
          </w:p>
        </w:tc>
        <w:tc>
          <w:tcPr>
            <w:tcW w:w="3978" w:type="dxa"/>
            <w:tcBorders>
              <w:top w:val="single" w:sz="8" w:space="0" w:color="929497"/>
              <w:left w:val="single" w:sz="8" w:space="0" w:color="FFFFFF"/>
              <w:bottom w:val="single" w:sz="8" w:space="0" w:color="929497"/>
              <w:right w:val="single" w:sz="8" w:space="0" w:color="929497"/>
            </w:tcBorders>
          </w:tcPr>
          <w:p w:rsidR="00704EE9" w:rsidRDefault="00704EE9"/>
        </w:tc>
        <w:tc>
          <w:tcPr>
            <w:tcW w:w="5554" w:type="dxa"/>
            <w:tcBorders>
              <w:top w:val="single" w:sz="8" w:space="0" w:color="929497"/>
              <w:left w:val="single" w:sz="8" w:space="0" w:color="929497"/>
              <w:bottom w:val="single" w:sz="8" w:space="0" w:color="929497"/>
              <w:right w:val="single" w:sz="8" w:space="0" w:color="929497"/>
            </w:tcBorders>
          </w:tcPr>
          <w:p w:rsidR="00704EE9" w:rsidRDefault="00704EE9"/>
        </w:tc>
      </w:tr>
      <w:tr w:rsidR="00704EE9">
        <w:trPr>
          <w:trHeight w:val="2160"/>
        </w:trPr>
        <w:tc>
          <w:tcPr>
            <w:tcW w:w="1626" w:type="dxa"/>
            <w:tcBorders>
              <w:top w:val="single" w:sz="8" w:space="0" w:color="FFFFFF"/>
              <w:left w:val="single" w:sz="8" w:space="0" w:color="929497"/>
              <w:bottom w:val="single" w:sz="8" w:space="0" w:color="FFFFFF"/>
              <w:right w:val="single" w:sz="8" w:space="0" w:color="FFFFFF"/>
            </w:tcBorders>
            <w:shd w:val="clear" w:color="auto" w:fill="929497"/>
            <w:vAlign w:val="center"/>
          </w:tcPr>
          <w:p w:rsidR="00704EE9" w:rsidRDefault="0083500A">
            <w:pPr>
              <w:spacing w:after="4"/>
              <w:ind w:right="67"/>
              <w:jc w:val="center"/>
            </w:pPr>
            <w:r>
              <w:rPr>
                <w:color w:val="FFFFFF"/>
                <w:sz w:val="24"/>
              </w:rPr>
              <w:t xml:space="preserve">Women’s </w:t>
            </w:r>
          </w:p>
          <w:p w:rsidR="00704EE9" w:rsidRDefault="0083500A">
            <w:pPr>
              <w:spacing w:after="0" w:line="262" w:lineRule="auto"/>
              <w:jc w:val="center"/>
            </w:pPr>
            <w:r>
              <w:rPr>
                <w:color w:val="FFFFFF"/>
                <w:sz w:val="24"/>
              </w:rPr>
              <w:t xml:space="preserve">Participation in </w:t>
            </w:r>
          </w:p>
          <w:p w:rsidR="00704EE9" w:rsidRDefault="0083500A">
            <w:pPr>
              <w:spacing w:after="0"/>
              <w:ind w:left="7"/>
              <w:jc w:val="both"/>
            </w:pPr>
            <w:r>
              <w:rPr>
                <w:color w:val="FFFFFF"/>
                <w:sz w:val="24"/>
              </w:rPr>
              <w:t>Employment</w:t>
            </w:r>
          </w:p>
        </w:tc>
        <w:tc>
          <w:tcPr>
            <w:tcW w:w="3978" w:type="dxa"/>
            <w:tcBorders>
              <w:top w:val="single" w:sz="8" w:space="0" w:color="929497"/>
              <w:left w:val="single" w:sz="8" w:space="0" w:color="FFFFFF"/>
              <w:bottom w:val="single" w:sz="8" w:space="0" w:color="929497"/>
              <w:right w:val="single" w:sz="8" w:space="0" w:color="929497"/>
            </w:tcBorders>
          </w:tcPr>
          <w:p w:rsidR="00704EE9" w:rsidRDefault="00704EE9"/>
        </w:tc>
        <w:tc>
          <w:tcPr>
            <w:tcW w:w="5554" w:type="dxa"/>
            <w:tcBorders>
              <w:top w:val="single" w:sz="8" w:space="0" w:color="929497"/>
              <w:left w:val="single" w:sz="8" w:space="0" w:color="929497"/>
              <w:bottom w:val="single" w:sz="8" w:space="0" w:color="929497"/>
              <w:right w:val="single" w:sz="8" w:space="0" w:color="929497"/>
            </w:tcBorders>
          </w:tcPr>
          <w:p w:rsidR="00704EE9" w:rsidRDefault="00704EE9"/>
        </w:tc>
      </w:tr>
      <w:tr w:rsidR="00704EE9">
        <w:trPr>
          <w:trHeight w:val="2160"/>
        </w:trPr>
        <w:tc>
          <w:tcPr>
            <w:tcW w:w="1626" w:type="dxa"/>
            <w:tcBorders>
              <w:top w:val="single" w:sz="8" w:space="0" w:color="FFFFFF"/>
              <w:left w:val="single" w:sz="8" w:space="0" w:color="929497"/>
              <w:bottom w:val="single" w:sz="8" w:space="0" w:color="FFFFFF"/>
              <w:right w:val="single" w:sz="8" w:space="0" w:color="FFFFFF"/>
            </w:tcBorders>
            <w:shd w:val="clear" w:color="auto" w:fill="929497"/>
            <w:vAlign w:val="center"/>
          </w:tcPr>
          <w:p w:rsidR="00704EE9" w:rsidRDefault="0083500A">
            <w:pPr>
              <w:spacing w:after="0"/>
              <w:jc w:val="center"/>
            </w:pPr>
            <w:r>
              <w:rPr>
                <w:color w:val="FFFFFF"/>
                <w:sz w:val="24"/>
              </w:rPr>
              <w:t>Legal Rights of Women</w:t>
            </w:r>
          </w:p>
        </w:tc>
        <w:tc>
          <w:tcPr>
            <w:tcW w:w="3978" w:type="dxa"/>
            <w:tcBorders>
              <w:top w:val="single" w:sz="8" w:space="0" w:color="929497"/>
              <w:left w:val="single" w:sz="8" w:space="0" w:color="FFFFFF"/>
              <w:bottom w:val="single" w:sz="8" w:space="0" w:color="929497"/>
              <w:right w:val="single" w:sz="8" w:space="0" w:color="929497"/>
            </w:tcBorders>
          </w:tcPr>
          <w:p w:rsidR="00704EE9" w:rsidRDefault="00704EE9"/>
        </w:tc>
        <w:tc>
          <w:tcPr>
            <w:tcW w:w="5554" w:type="dxa"/>
            <w:tcBorders>
              <w:top w:val="single" w:sz="8" w:space="0" w:color="929497"/>
              <w:left w:val="single" w:sz="8" w:space="0" w:color="929497"/>
              <w:bottom w:val="single" w:sz="8" w:space="0" w:color="929497"/>
              <w:right w:val="single" w:sz="8" w:space="0" w:color="929497"/>
            </w:tcBorders>
          </w:tcPr>
          <w:p w:rsidR="00704EE9" w:rsidRDefault="00704EE9"/>
        </w:tc>
      </w:tr>
      <w:tr w:rsidR="00704EE9">
        <w:trPr>
          <w:trHeight w:val="2160"/>
        </w:trPr>
        <w:tc>
          <w:tcPr>
            <w:tcW w:w="1626" w:type="dxa"/>
            <w:tcBorders>
              <w:top w:val="single" w:sz="8" w:space="0" w:color="FFFFFF"/>
              <w:left w:val="single" w:sz="8" w:space="0" w:color="929497"/>
              <w:bottom w:val="single" w:sz="8" w:space="0" w:color="929497"/>
              <w:right w:val="single" w:sz="8" w:space="0" w:color="FFFFFF"/>
            </w:tcBorders>
            <w:shd w:val="clear" w:color="auto" w:fill="929497"/>
            <w:vAlign w:val="center"/>
          </w:tcPr>
          <w:p w:rsidR="00704EE9" w:rsidRDefault="0083500A">
            <w:pPr>
              <w:spacing w:after="4"/>
              <w:ind w:left="30"/>
              <w:jc w:val="both"/>
            </w:pPr>
            <w:r>
              <w:rPr>
                <w:color w:val="FFFFFF"/>
                <w:sz w:val="24"/>
              </w:rPr>
              <w:t xml:space="preserve">Women and </w:t>
            </w:r>
          </w:p>
          <w:p w:rsidR="00704EE9" w:rsidRDefault="0083500A">
            <w:pPr>
              <w:spacing w:after="0"/>
              <w:ind w:right="67"/>
              <w:jc w:val="center"/>
            </w:pPr>
            <w:r>
              <w:rPr>
                <w:color w:val="FFFFFF"/>
                <w:sz w:val="24"/>
              </w:rPr>
              <w:t>Veiling</w:t>
            </w:r>
          </w:p>
        </w:tc>
        <w:tc>
          <w:tcPr>
            <w:tcW w:w="3978" w:type="dxa"/>
            <w:tcBorders>
              <w:top w:val="single" w:sz="8" w:space="0" w:color="929497"/>
              <w:left w:val="single" w:sz="8" w:space="0" w:color="FFFFFF"/>
              <w:bottom w:val="single" w:sz="8" w:space="0" w:color="929497"/>
              <w:right w:val="single" w:sz="8" w:space="0" w:color="929497"/>
            </w:tcBorders>
          </w:tcPr>
          <w:p w:rsidR="00704EE9" w:rsidRDefault="00704EE9"/>
        </w:tc>
        <w:tc>
          <w:tcPr>
            <w:tcW w:w="5554" w:type="dxa"/>
            <w:tcBorders>
              <w:top w:val="single" w:sz="8" w:space="0" w:color="929497"/>
              <w:left w:val="single" w:sz="8" w:space="0" w:color="929497"/>
              <w:bottom w:val="single" w:sz="8" w:space="0" w:color="929497"/>
              <w:right w:val="single" w:sz="8" w:space="0" w:color="929497"/>
            </w:tcBorders>
          </w:tcPr>
          <w:p w:rsidR="00704EE9" w:rsidRDefault="00704EE9"/>
        </w:tc>
      </w:tr>
    </w:tbl>
    <w:p w:rsidR="00704EE9" w:rsidRDefault="00704EE9" w:rsidP="0083500A">
      <w:pPr>
        <w:spacing w:after="0"/>
        <w:ind w:left="204"/>
      </w:pPr>
      <w:bookmarkStart w:id="0" w:name="_GoBack"/>
      <w:bookmarkEnd w:id="0"/>
    </w:p>
    <w:sectPr w:rsidR="00704EE9" w:rsidSect="0083500A">
      <w:pgSz w:w="11880" w:h="15480"/>
      <w:pgMar w:top="630" w:right="560" w:bottom="124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9"/>
    <w:rsid w:val="00704EE9"/>
    <w:rsid w:val="008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4254"/>
  <w15:docId w15:val="{965A5993-4BD5-4EA3-9BCD-E448E22B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cp:lastModifiedBy>Georgianna Holley</cp:lastModifiedBy>
  <cp:revision>2</cp:revision>
  <dcterms:created xsi:type="dcterms:W3CDTF">2017-02-07T13:35:00Z</dcterms:created>
  <dcterms:modified xsi:type="dcterms:W3CDTF">2017-02-07T13:35:00Z</dcterms:modified>
</cp:coreProperties>
</file>