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90" w:rsidRDefault="00B8580D">
      <w:pPr>
        <w:rPr>
          <w:b/>
          <w:sz w:val="32"/>
          <w:szCs w:val="32"/>
        </w:rPr>
      </w:pPr>
      <w:r w:rsidRPr="00B8580D">
        <w:rPr>
          <w:b/>
          <w:sz w:val="32"/>
          <w:szCs w:val="32"/>
        </w:rPr>
        <w:t>HUMAN GEOGRAPHY</w:t>
      </w:r>
      <w:r w:rsidRPr="00B8580D">
        <w:rPr>
          <w:b/>
          <w:sz w:val="32"/>
          <w:szCs w:val="32"/>
        </w:rPr>
        <w:tab/>
      </w:r>
      <w:r w:rsidRPr="00B8580D">
        <w:rPr>
          <w:b/>
          <w:sz w:val="32"/>
          <w:szCs w:val="32"/>
        </w:rPr>
        <w:tab/>
        <w:t>AMSCO</w:t>
      </w:r>
      <w:r w:rsidRPr="00B8580D">
        <w:rPr>
          <w:b/>
          <w:sz w:val="32"/>
          <w:szCs w:val="32"/>
        </w:rPr>
        <w:tab/>
      </w:r>
      <w:r w:rsidRPr="00B8580D">
        <w:rPr>
          <w:b/>
          <w:sz w:val="32"/>
          <w:szCs w:val="32"/>
        </w:rPr>
        <w:tab/>
        <w:t>CHAPTER ONE</w:t>
      </w:r>
    </w:p>
    <w:p w:rsidR="00B8580D" w:rsidRDefault="00B8580D">
      <w:pPr>
        <w:rPr>
          <w:b/>
          <w:sz w:val="32"/>
          <w:szCs w:val="32"/>
        </w:rPr>
      </w:pPr>
    </w:p>
    <w:p w:rsidR="00B8580D" w:rsidRPr="00B8580D" w:rsidRDefault="00B8580D" w:rsidP="00B858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580D">
        <w:rPr>
          <w:sz w:val="28"/>
          <w:szCs w:val="28"/>
        </w:rPr>
        <w:t>Location- absolute and relative (p. 5)</w:t>
      </w:r>
    </w:p>
    <w:p w:rsidR="00B8580D" w:rsidRPr="00B8580D" w:rsidRDefault="00B8580D" w:rsidP="00B8580D">
      <w:pPr>
        <w:pStyle w:val="ListParagraph"/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8580D">
        <w:rPr>
          <w:sz w:val="28"/>
          <w:szCs w:val="28"/>
        </w:rPr>
        <w:t>What place is designated as 0 degrees</w:t>
      </w:r>
      <w:r w:rsidRPr="00B8580D">
        <w:rPr>
          <w:sz w:val="28"/>
          <w:szCs w:val="28"/>
          <w:u w:val="single"/>
        </w:rPr>
        <w:t xml:space="preserve"> longitude</w:t>
      </w:r>
      <w:r w:rsidRPr="00B8580D">
        <w:rPr>
          <w:sz w:val="28"/>
          <w:szCs w:val="28"/>
        </w:rPr>
        <w:t>?</w:t>
      </w:r>
      <w:r w:rsidRPr="00B8580D">
        <w:rPr>
          <w:b/>
          <w:sz w:val="28"/>
          <w:szCs w:val="28"/>
        </w:rPr>
        <w:t xml:space="preserve"> </w:t>
      </w:r>
      <w:r w:rsidRPr="00B8580D">
        <w:rPr>
          <w:sz w:val="28"/>
          <w:szCs w:val="28"/>
        </w:rPr>
        <w:t>(p. 5)</w:t>
      </w:r>
    </w:p>
    <w:p w:rsidR="00B8580D" w:rsidRPr="00B8580D" w:rsidRDefault="00B8580D" w:rsidP="00B8580D">
      <w:pPr>
        <w:pStyle w:val="ListParagraph"/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8580D">
        <w:rPr>
          <w:sz w:val="28"/>
          <w:szCs w:val="28"/>
        </w:rPr>
        <w:t>What is the name for the line drawn at 0 degrees longitude?</w:t>
      </w:r>
      <w:r w:rsidRPr="00B8580D">
        <w:rPr>
          <w:sz w:val="28"/>
          <w:szCs w:val="28"/>
        </w:rPr>
        <w:t xml:space="preserve"> </w:t>
      </w:r>
      <w:r w:rsidRPr="00B8580D">
        <w:rPr>
          <w:sz w:val="28"/>
          <w:szCs w:val="28"/>
        </w:rPr>
        <w:t>(p. 5)</w:t>
      </w:r>
    </w:p>
    <w:p w:rsidR="00B8580D" w:rsidRPr="00B8580D" w:rsidRDefault="00B8580D" w:rsidP="00B8580D">
      <w:pPr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8580D">
        <w:rPr>
          <w:sz w:val="28"/>
          <w:szCs w:val="28"/>
        </w:rPr>
        <w:t xml:space="preserve">What is the name for the line drawn at 0 degrees </w:t>
      </w:r>
      <w:r w:rsidRPr="00B8580D">
        <w:rPr>
          <w:sz w:val="28"/>
          <w:szCs w:val="28"/>
          <w:u w:val="single"/>
        </w:rPr>
        <w:t>latitude</w:t>
      </w:r>
      <w:r w:rsidRPr="00B8580D">
        <w:rPr>
          <w:sz w:val="28"/>
          <w:szCs w:val="28"/>
        </w:rPr>
        <w:t>?</w:t>
      </w:r>
      <w:r w:rsidRPr="00B8580D">
        <w:rPr>
          <w:sz w:val="28"/>
          <w:szCs w:val="28"/>
        </w:rPr>
        <w:t xml:space="preserve"> </w:t>
      </w:r>
      <w:r w:rsidRPr="00B8580D">
        <w:rPr>
          <w:sz w:val="28"/>
          <w:szCs w:val="28"/>
        </w:rPr>
        <w:t>(p. 5)</w:t>
      </w:r>
    </w:p>
    <w:p w:rsidR="00B8580D" w:rsidRPr="00B8580D" w:rsidRDefault="00B8580D" w:rsidP="00B8580D">
      <w:pPr>
        <w:pStyle w:val="ListParagraph"/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8580D">
        <w:rPr>
          <w:sz w:val="28"/>
          <w:szCs w:val="28"/>
        </w:rPr>
        <w:t>How is a degree of longitude or latitude further subdivided?</w:t>
      </w:r>
      <w:r w:rsidRPr="00B8580D">
        <w:rPr>
          <w:sz w:val="28"/>
          <w:szCs w:val="28"/>
        </w:rPr>
        <w:t xml:space="preserve"> (internet)</w:t>
      </w:r>
    </w:p>
    <w:p w:rsidR="00B8580D" w:rsidRPr="00B8580D" w:rsidRDefault="00B8580D" w:rsidP="00B8580D">
      <w:pPr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B8580D">
        <w:rPr>
          <w:sz w:val="28"/>
          <w:szCs w:val="28"/>
        </w:rPr>
        <w:t>Find the absolute location of the Scholars Academy.</w:t>
      </w:r>
      <w:r w:rsidRPr="00B8580D">
        <w:rPr>
          <w:sz w:val="28"/>
          <w:szCs w:val="28"/>
        </w:rPr>
        <w:t xml:space="preserve"> (internet)</w:t>
      </w:r>
    </w:p>
    <w:p w:rsidR="00B8580D" w:rsidRPr="00B8580D" w:rsidRDefault="00B8580D" w:rsidP="00B8580D">
      <w:pPr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8580D">
        <w:rPr>
          <w:sz w:val="28"/>
          <w:szCs w:val="28"/>
        </w:rPr>
        <w:t>How many degrees of longitude do you need to travel across to pass through one “hour” of time (or one time zone)?  (internet)</w:t>
      </w:r>
    </w:p>
    <w:p w:rsidR="00B8580D" w:rsidRPr="00B8580D" w:rsidRDefault="00B8580D" w:rsidP="00B8580D">
      <w:pPr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8580D">
        <w:rPr>
          <w:sz w:val="28"/>
          <w:szCs w:val="28"/>
        </w:rPr>
        <w:t>How many time zones are there? (internet)</w:t>
      </w:r>
    </w:p>
    <w:p w:rsidR="00B8580D" w:rsidRPr="00B8580D" w:rsidRDefault="00B8580D" w:rsidP="00B8580D">
      <w:pPr>
        <w:pStyle w:val="ListParagraph"/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B8580D">
        <w:rPr>
          <w:sz w:val="28"/>
          <w:szCs w:val="28"/>
        </w:rPr>
        <w:t>What is the longitude of the International Date Line</w:t>
      </w:r>
      <w:r w:rsidRPr="00B8580D">
        <w:rPr>
          <w:sz w:val="28"/>
          <w:szCs w:val="28"/>
        </w:rPr>
        <w:t xml:space="preserve"> </w:t>
      </w:r>
      <w:r w:rsidRPr="00B8580D">
        <w:rPr>
          <w:sz w:val="28"/>
          <w:szCs w:val="28"/>
        </w:rPr>
        <w:t>?</w:t>
      </w:r>
      <w:r w:rsidRPr="00B8580D">
        <w:rPr>
          <w:sz w:val="28"/>
          <w:szCs w:val="28"/>
        </w:rPr>
        <w:t>(p.5)</w:t>
      </w:r>
    </w:p>
    <w:p w:rsidR="00B8580D" w:rsidRPr="00B8580D" w:rsidRDefault="00B8580D" w:rsidP="00B8580D">
      <w:pPr>
        <w:pStyle w:val="ListParagraph"/>
        <w:rPr>
          <w:sz w:val="28"/>
          <w:szCs w:val="28"/>
        </w:rPr>
      </w:pPr>
    </w:p>
    <w:p w:rsidR="00B8580D" w:rsidRPr="00B8580D" w:rsidRDefault="00B8580D" w:rsidP="00B8580D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8"/>
          <w:szCs w:val="28"/>
        </w:rPr>
      </w:pPr>
      <w:r w:rsidRPr="00B8580D">
        <w:rPr>
          <w:sz w:val="28"/>
          <w:szCs w:val="28"/>
        </w:rPr>
        <w:t xml:space="preserve">Draw the Prime Meridian and </w:t>
      </w:r>
      <w:r w:rsidRPr="00B8580D">
        <w:rPr>
          <w:sz w:val="28"/>
          <w:szCs w:val="28"/>
        </w:rPr>
        <w:t>International Date Line on the map on the next page.</w:t>
      </w:r>
    </w:p>
    <w:p w:rsidR="00B8580D" w:rsidRPr="00B8580D" w:rsidRDefault="00B8580D" w:rsidP="00B8580D">
      <w:pPr>
        <w:pStyle w:val="ListParagraph"/>
        <w:numPr>
          <w:ilvl w:val="1"/>
          <w:numId w:val="2"/>
        </w:numPr>
        <w:spacing w:after="200" w:line="276" w:lineRule="auto"/>
        <w:ind w:left="720"/>
        <w:rPr>
          <w:sz w:val="28"/>
          <w:szCs w:val="28"/>
        </w:rPr>
      </w:pPr>
      <w:r w:rsidRPr="00B8580D">
        <w:rPr>
          <w:sz w:val="28"/>
          <w:szCs w:val="28"/>
        </w:rPr>
        <w:t>Label the country that moved the International Date Line in 1997.</w:t>
      </w:r>
    </w:p>
    <w:p w:rsidR="00B8580D" w:rsidRDefault="00B8580D" w:rsidP="00B8580D">
      <w:r>
        <w:rPr>
          <w:noProof/>
        </w:rPr>
        <w:lastRenderedPageBreak/>
        <w:drawing>
          <wp:inline distT="0" distB="0" distL="0" distR="0" wp14:anchorId="7F673C13" wp14:editId="3678ACD3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0D" w:rsidRPr="00B8580D" w:rsidRDefault="00B8580D" w:rsidP="00B8580D">
      <w:pPr>
        <w:ind w:left="450"/>
        <w:rPr>
          <w:sz w:val="28"/>
          <w:szCs w:val="28"/>
        </w:rPr>
      </w:pPr>
    </w:p>
    <w:p w:rsidR="00B8580D" w:rsidRDefault="00B8580D" w:rsidP="00B8580D">
      <w:pPr>
        <w:pStyle w:val="ListParagraph"/>
        <w:numPr>
          <w:ilvl w:val="0"/>
          <w:numId w:val="2"/>
        </w:numPr>
        <w:ind w:left="450"/>
        <w:rPr>
          <w:sz w:val="28"/>
          <w:szCs w:val="28"/>
        </w:rPr>
      </w:pPr>
      <w:r>
        <w:rPr>
          <w:sz w:val="28"/>
          <w:szCs w:val="28"/>
        </w:rPr>
        <w:t>Define special interaction, friction of distance, and distance decay. (pp.7-8)</w:t>
      </w:r>
    </w:p>
    <w:p w:rsidR="00B8580D" w:rsidRDefault="00B8580D" w:rsidP="00B8580D">
      <w:pPr>
        <w:pStyle w:val="ListParagraph"/>
        <w:ind w:left="450"/>
        <w:rPr>
          <w:sz w:val="28"/>
          <w:szCs w:val="28"/>
        </w:rPr>
      </w:pPr>
    </w:p>
    <w:p w:rsidR="00B8580D" w:rsidRDefault="00B8580D" w:rsidP="00B8580D">
      <w:pPr>
        <w:pStyle w:val="ListParagraph"/>
        <w:ind w:left="450"/>
        <w:rPr>
          <w:sz w:val="28"/>
          <w:szCs w:val="28"/>
        </w:rPr>
      </w:pPr>
    </w:p>
    <w:p w:rsidR="00B8580D" w:rsidRDefault="00B8580D" w:rsidP="00B8580D">
      <w:pPr>
        <w:pStyle w:val="ListParagraph"/>
        <w:numPr>
          <w:ilvl w:val="0"/>
          <w:numId w:val="2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List and define the four types of distribution patterns.</w:t>
      </w:r>
      <w:r w:rsidR="003F1961">
        <w:rPr>
          <w:sz w:val="28"/>
          <w:szCs w:val="28"/>
        </w:rPr>
        <w:t xml:space="preserve"> (p. 9)</w:t>
      </w:r>
    </w:p>
    <w:p w:rsidR="00B8580D" w:rsidRDefault="00B8580D" w:rsidP="00B8580D">
      <w:pPr>
        <w:ind w:left="450"/>
        <w:rPr>
          <w:sz w:val="28"/>
          <w:szCs w:val="28"/>
        </w:rPr>
      </w:pPr>
    </w:p>
    <w:p w:rsidR="003F1961" w:rsidRDefault="003F1961" w:rsidP="00B858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Define: (p.9)</w:t>
      </w:r>
    </w:p>
    <w:p w:rsidR="003F1961" w:rsidRPr="003F1961" w:rsidRDefault="003F1961" w:rsidP="003F1961">
      <w:pPr>
        <w:pStyle w:val="ListParagraph"/>
        <w:rPr>
          <w:sz w:val="28"/>
          <w:szCs w:val="28"/>
        </w:rPr>
      </w:pPr>
    </w:p>
    <w:p w:rsidR="00B8580D" w:rsidRDefault="003F1961" w:rsidP="003F19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cultural ecology</w:t>
      </w:r>
    </w:p>
    <w:p w:rsidR="003F1961" w:rsidRDefault="003F1961" w:rsidP="003F19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Environmental determinism</w:t>
      </w:r>
    </w:p>
    <w:p w:rsidR="003F1961" w:rsidRDefault="003F1961" w:rsidP="003F19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Environmental possibilism</w:t>
      </w:r>
    </w:p>
    <w:p w:rsidR="003F1961" w:rsidRDefault="003F1961" w:rsidP="003F1961">
      <w:pPr>
        <w:rPr>
          <w:sz w:val="28"/>
          <w:szCs w:val="28"/>
        </w:rPr>
      </w:pPr>
    </w:p>
    <w:p w:rsidR="003F1961" w:rsidRDefault="00703CDD" w:rsidP="003F19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Spatial data (p. 10)</w:t>
      </w:r>
    </w:p>
    <w:p w:rsidR="00703CDD" w:rsidRDefault="00703CDD" w:rsidP="00703CDD">
      <w:pPr>
        <w:rPr>
          <w:sz w:val="28"/>
          <w:szCs w:val="28"/>
        </w:rPr>
      </w:pPr>
    </w:p>
    <w:p w:rsidR="00703CDD" w:rsidRPr="00703CDD" w:rsidRDefault="00703CDD" w:rsidP="00703C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“Thinking Like a Geographer” on p. 16.</w:t>
      </w:r>
      <w:bookmarkStart w:id="0" w:name="_GoBack"/>
      <w:bookmarkEnd w:id="0"/>
    </w:p>
    <w:sectPr w:rsidR="00703CDD" w:rsidRPr="0070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727"/>
    <w:multiLevelType w:val="hybridMultilevel"/>
    <w:tmpl w:val="2F3E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C72"/>
    <w:multiLevelType w:val="hybridMultilevel"/>
    <w:tmpl w:val="48149232"/>
    <w:lvl w:ilvl="0" w:tplc="D13A16B4">
      <w:start w:val="1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6142"/>
    <w:multiLevelType w:val="hybridMultilevel"/>
    <w:tmpl w:val="E2626316"/>
    <w:lvl w:ilvl="0" w:tplc="692C1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0D"/>
    <w:rsid w:val="003F1961"/>
    <w:rsid w:val="00703CDD"/>
    <w:rsid w:val="00860590"/>
    <w:rsid w:val="00B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9841"/>
  <w15:chartTrackingRefBased/>
  <w15:docId w15:val="{73C7280C-EDA5-44CD-B281-6A0BDA2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2</cp:revision>
  <dcterms:created xsi:type="dcterms:W3CDTF">2019-08-16T17:37:00Z</dcterms:created>
  <dcterms:modified xsi:type="dcterms:W3CDTF">2019-08-16T17:52:00Z</dcterms:modified>
</cp:coreProperties>
</file>